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C5709" w14:textId="77777777" w:rsidR="00BC05EB" w:rsidRDefault="00556182">
      <w:pPr>
        <w:pStyle w:val="Heading1"/>
        <w:spacing w:before="74" w:line="259" w:lineRule="auto"/>
        <w:ind w:left="2669" w:right="1029" w:hanging="1504"/>
        <w:rPr>
          <w:rFonts w:ascii="Arial"/>
        </w:rPr>
      </w:pPr>
      <w:r>
        <w:pict w14:anchorId="1100D219">
          <v:group id="_x0000_s1089" style="position:absolute;left:0;text-align:left;margin-left:18.7pt;margin-top:54.2pt;width:565.5pt;height:212.7pt;z-index:251670528;mso-position-horizontal-relative:page" coordorigin="374,1084" coordsize="11310,4254">
            <v:shape id="_x0000_s1094" style="position:absolute;left:404;top:1114;width:11250;height:4194" coordorigin="404,1114" coordsize="11250,4194" path="m404,1813r4,-76l420,1663r20,-71l466,1524r33,-64l539,1400r45,-55l635,1294r55,-45l750,1209r64,-33l882,1150r71,-20l1027,1118r76,-4l10955,1114r76,4l11105,1130r71,20l11244,1176r64,33l11368,1249r55,45l11474,1345r45,55l11559,1460r33,64l11618,1592r20,71l11650,1737r4,76l11654,4609r-4,76l11638,4759r-20,71l11592,4898r-33,64l11519,5022r-45,55l11423,5128r-55,45l11308,5213r-64,33l11176,5272r-71,20l11031,5304r-76,4l1103,5308r-76,-4l953,5292r-71,-20l814,5246r-64,-33l690,5173r-55,-45l584,5077r-45,-55l499,4962r-33,-64l440,4830r-20,-71l408,4685r-4,-76l404,1813xe" filled="f" strokecolor="#41719c" strokeweight="3pt">
              <v:path arrowok="t"/>
            </v:shape>
            <v:shapetype id="_x0000_t202" coordsize="21600,21600" o:spt="202" path="m,l,21600r21600,l21600,xe">
              <v:stroke joinstyle="miter"/>
              <v:path gradientshapeok="t" o:connecttype="rect"/>
            </v:shapetype>
            <v:shape id="_x0000_s1093" type="#_x0000_t202" style="position:absolute;left:708;top:1647;width:10673;height:486" filled="f" stroked="f">
              <v:textbox inset="0,0,0,0">
                <w:txbxContent>
                  <w:p w14:paraId="0CB5D956" w14:textId="77777777" w:rsidR="00BC05EB" w:rsidRDefault="00556182">
                    <w:pPr>
                      <w:spacing w:line="214" w:lineRule="exact"/>
                      <w:rPr>
                        <w:b/>
                        <w:sz w:val="21"/>
                      </w:rPr>
                    </w:pPr>
                    <w:r>
                      <w:rPr>
                        <w:b/>
                        <w:sz w:val="21"/>
                      </w:rPr>
                      <w:t>The aim of this risk assessment is to ensure staff who are more vulnerable to COVID-19 and/or who are returning to work</w:t>
                    </w:r>
                  </w:p>
                  <w:p w14:paraId="375F7130" w14:textId="77777777" w:rsidR="00BC05EB" w:rsidRDefault="00556182">
                    <w:pPr>
                      <w:spacing w:before="19" w:line="252" w:lineRule="exact"/>
                      <w:rPr>
                        <w:b/>
                        <w:sz w:val="21"/>
                      </w:rPr>
                    </w:pPr>
                    <w:r>
                      <w:rPr>
                        <w:b/>
                        <w:sz w:val="21"/>
                      </w:rPr>
                      <w:t>following shielding, are, as far as reasonably practicable, protected against exposure to the virus in the workplace.</w:t>
                    </w:r>
                  </w:p>
                </w:txbxContent>
              </v:textbox>
            </v:shape>
            <v:shape id="_x0000_s1092" type="#_x0000_t202" style="position:absolute;left:708;top:2317;width:118;height:1387" filled="f" stroked="f">
              <v:textbox inset="0,0,0,0">
                <w:txbxContent>
                  <w:p w14:paraId="2AA32A5D" w14:textId="77777777" w:rsidR="00BC05EB" w:rsidRDefault="00556182">
                    <w:pPr>
                      <w:rPr>
                        <w:rFonts w:ascii="Symbol" w:hAnsi="Symbol"/>
                        <w:sz w:val="21"/>
                      </w:rPr>
                    </w:pPr>
                    <w:r>
                      <w:rPr>
                        <w:rFonts w:ascii="Symbol" w:hAnsi="Symbol"/>
                        <w:sz w:val="21"/>
                      </w:rPr>
                      <w:t></w:t>
                    </w:r>
                  </w:p>
                  <w:p w14:paraId="509CF4FF" w14:textId="77777777" w:rsidR="00BC05EB" w:rsidRDefault="00BC05EB">
                    <w:pPr>
                      <w:spacing w:before="1"/>
                      <w:rPr>
                        <w:rFonts w:ascii="Symbol" w:hAnsi="Symbol"/>
                        <w:sz w:val="25"/>
                      </w:rPr>
                    </w:pPr>
                  </w:p>
                  <w:p w14:paraId="306FB1DB" w14:textId="77777777" w:rsidR="00BC05EB" w:rsidRDefault="00556182">
                    <w:pPr>
                      <w:rPr>
                        <w:rFonts w:ascii="Symbol" w:hAnsi="Symbol"/>
                        <w:sz w:val="21"/>
                      </w:rPr>
                    </w:pPr>
                    <w:r>
                      <w:rPr>
                        <w:rFonts w:ascii="Symbol" w:hAnsi="Symbol"/>
                        <w:sz w:val="21"/>
                      </w:rPr>
                      <w:t></w:t>
                    </w:r>
                  </w:p>
                  <w:p w14:paraId="4806E285" w14:textId="77777777" w:rsidR="00BC05EB" w:rsidRDefault="00BC05EB">
                    <w:pPr>
                      <w:rPr>
                        <w:rFonts w:ascii="Symbol" w:hAnsi="Symbol"/>
                        <w:sz w:val="25"/>
                      </w:rPr>
                    </w:pPr>
                  </w:p>
                  <w:p w14:paraId="4B2CD87D" w14:textId="77777777" w:rsidR="00BC05EB" w:rsidRDefault="00556182">
                    <w:pPr>
                      <w:spacing w:before="1"/>
                      <w:rPr>
                        <w:rFonts w:ascii="Symbol" w:hAnsi="Symbol"/>
                        <w:sz w:val="21"/>
                      </w:rPr>
                    </w:pPr>
                    <w:r>
                      <w:rPr>
                        <w:rFonts w:ascii="Symbol" w:hAnsi="Symbol"/>
                        <w:sz w:val="21"/>
                      </w:rPr>
                      <w:t></w:t>
                    </w:r>
                  </w:p>
                </w:txbxContent>
              </v:textbox>
            </v:shape>
            <v:shape id="_x0000_s1091" type="#_x0000_t202" style="position:absolute;left:1275;top:2371;width:9849;height:1617" filled="f" stroked="f">
              <v:textbox inset="0,0,0,0">
                <w:txbxContent>
                  <w:p w14:paraId="71664A62" w14:textId="77777777" w:rsidR="00BC05EB" w:rsidRDefault="00556182">
                    <w:pPr>
                      <w:spacing w:line="214" w:lineRule="exact"/>
                      <w:rPr>
                        <w:b/>
                        <w:sz w:val="21"/>
                      </w:rPr>
                    </w:pPr>
                    <w:r>
                      <w:rPr>
                        <w:b/>
                        <w:sz w:val="21"/>
                      </w:rPr>
                      <w:t>It is important to highlight that every attempt should be made for staff who have been shielding identified in the</w:t>
                    </w:r>
                  </w:p>
                  <w:p w14:paraId="7C407C39" w14:textId="77777777" w:rsidR="00BC05EB" w:rsidRDefault="00556182">
                    <w:pPr>
                      <w:spacing w:before="21"/>
                      <w:rPr>
                        <w:b/>
                        <w:sz w:val="21"/>
                      </w:rPr>
                    </w:pPr>
                    <w:r>
                      <w:rPr>
                        <w:b/>
                        <w:sz w:val="21"/>
                      </w:rPr>
                      <w:t>very high</w:t>
                    </w:r>
                    <w:r>
                      <w:rPr>
                        <w:b/>
                        <w:sz w:val="21"/>
                      </w:rPr>
                      <w:t>-risk groups to work from home.</w:t>
                    </w:r>
                  </w:p>
                  <w:p w14:paraId="50EA82D4" w14:textId="77777777" w:rsidR="00BC05EB" w:rsidRDefault="00556182">
                    <w:pPr>
                      <w:spacing w:before="31" w:line="259" w:lineRule="auto"/>
                      <w:ind w:right="729"/>
                      <w:rPr>
                        <w:b/>
                        <w:sz w:val="21"/>
                      </w:rPr>
                    </w:pPr>
                    <w:r>
                      <w:rPr>
                        <w:b/>
                        <w:sz w:val="21"/>
                      </w:rPr>
                      <w:t>For staff identified as being in medium risk, exposure to the virus should be reduced as far as reasonably practicable.</w:t>
                    </w:r>
                  </w:p>
                  <w:p w14:paraId="4FA9DD0D" w14:textId="77777777" w:rsidR="00BC05EB" w:rsidRDefault="00556182">
                    <w:pPr>
                      <w:spacing w:before="10" w:line="259" w:lineRule="auto"/>
                      <w:ind w:right="77"/>
                      <w:rPr>
                        <w:b/>
                        <w:sz w:val="21"/>
                      </w:rPr>
                    </w:pPr>
                    <w:r>
                      <w:rPr>
                        <w:b/>
                        <w:sz w:val="21"/>
                      </w:rPr>
                      <w:t>For staff from a BAME background and aged over 55 years old or with underlying health conditions, exposu</w:t>
                    </w:r>
                    <w:r>
                      <w:rPr>
                        <w:b/>
                        <w:sz w:val="21"/>
                      </w:rPr>
                      <w:t>re to the virus should be reduced as low as possible.</w:t>
                    </w:r>
                  </w:p>
                </w:txbxContent>
              </v:textbox>
            </v:shape>
            <v:shape id="_x0000_s1090" type="#_x0000_t202" style="position:absolute;left:707;top:4217;width:10519;height:800" filled="f" stroked="f">
              <v:textbox inset="0,0,0,0">
                <w:txbxContent>
                  <w:p w14:paraId="7915A9B2" w14:textId="77777777" w:rsidR="00BC05EB" w:rsidRDefault="00556182">
                    <w:pPr>
                      <w:spacing w:line="224" w:lineRule="exact"/>
                      <w:rPr>
                        <w:b/>
                      </w:rPr>
                    </w:pPr>
                    <w:r>
                      <w:rPr>
                        <w:b/>
                      </w:rPr>
                      <w:t>The Chief Medical Officer for Northern Ireland has updated guidance for those who are shielding during COVID as a</w:t>
                    </w:r>
                  </w:p>
                  <w:p w14:paraId="4F1C1B3B" w14:textId="77777777" w:rsidR="00BC05EB" w:rsidRDefault="00556182">
                    <w:pPr>
                      <w:spacing w:before="20" w:line="259" w:lineRule="auto"/>
                      <w:ind w:right="380"/>
                      <w:rPr>
                        <w:b/>
                      </w:rPr>
                    </w:pPr>
                    <w:r>
                      <w:rPr>
                        <w:b/>
                      </w:rPr>
                      <w:t>result of underlying health condition. This means that from 1</w:t>
                    </w:r>
                    <w:r>
                      <w:rPr>
                        <w:b/>
                        <w:vertAlign w:val="superscript"/>
                      </w:rPr>
                      <w:t>st</w:t>
                    </w:r>
                    <w:r>
                      <w:rPr>
                        <w:b/>
                      </w:rPr>
                      <w:t xml:space="preserve"> August 2020 staff will not have to shield so their return to work must be risk assessed.</w:t>
                    </w:r>
                  </w:p>
                </w:txbxContent>
              </v:textbox>
            </v:shape>
            <w10:wrap anchorx="page"/>
          </v:group>
        </w:pict>
      </w:r>
      <w:r>
        <w:rPr>
          <w:rFonts w:ascii="Arial"/>
        </w:rPr>
        <w:t>COVID-19 Risk Assessment for BAME, Vulnerable and Pregnant Staff and Staff returning to work following</w:t>
      </w:r>
      <w:r>
        <w:rPr>
          <w:rFonts w:ascii="Arial"/>
        </w:rPr>
        <w:t xml:space="preserve"> shielding</w:t>
      </w:r>
    </w:p>
    <w:p w14:paraId="7403D898" w14:textId="77777777" w:rsidR="00BC05EB" w:rsidRDefault="00BC05EB">
      <w:pPr>
        <w:pStyle w:val="BodyText"/>
        <w:rPr>
          <w:rFonts w:ascii="Arial"/>
          <w:b/>
          <w:sz w:val="20"/>
        </w:rPr>
      </w:pPr>
    </w:p>
    <w:p w14:paraId="529947BD" w14:textId="77777777" w:rsidR="00BC05EB" w:rsidRDefault="00BC05EB">
      <w:pPr>
        <w:pStyle w:val="BodyText"/>
        <w:rPr>
          <w:rFonts w:ascii="Arial"/>
          <w:b/>
          <w:sz w:val="20"/>
        </w:rPr>
      </w:pPr>
    </w:p>
    <w:p w14:paraId="5D61F5B3" w14:textId="77777777" w:rsidR="00BC05EB" w:rsidRDefault="00BC05EB">
      <w:pPr>
        <w:pStyle w:val="BodyText"/>
        <w:rPr>
          <w:rFonts w:ascii="Arial"/>
          <w:b/>
          <w:sz w:val="20"/>
        </w:rPr>
      </w:pPr>
    </w:p>
    <w:p w14:paraId="121BBE47" w14:textId="77777777" w:rsidR="00BC05EB" w:rsidRDefault="00BC05EB">
      <w:pPr>
        <w:pStyle w:val="BodyText"/>
        <w:rPr>
          <w:rFonts w:ascii="Arial"/>
          <w:b/>
          <w:sz w:val="20"/>
        </w:rPr>
      </w:pPr>
    </w:p>
    <w:p w14:paraId="4D5F72FF" w14:textId="77777777" w:rsidR="00BC05EB" w:rsidRDefault="00BC05EB">
      <w:pPr>
        <w:pStyle w:val="BodyText"/>
        <w:rPr>
          <w:rFonts w:ascii="Arial"/>
          <w:b/>
          <w:sz w:val="20"/>
        </w:rPr>
      </w:pPr>
    </w:p>
    <w:p w14:paraId="61CB8C3B" w14:textId="77777777" w:rsidR="00BC05EB" w:rsidRDefault="00BC05EB">
      <w:pPr>
        <w:pStyle w:val="BodyText"/>
        <w:rPr>
          <w:rFonts w:ascii="Arial"/>
          <w:b/>
          <w:sz w:val="20"/>
        </w:rPr>
      </w:pPr>
    </w:p>
    <w:p w14:paraId="58CFAD57" w14:textId="77777777" w:rsidR="00BC05EB" w:rsidRDefault="00BC05EB">
      <w:pPr>
        <w:pStyle w:val="BodyText"/>
        <w:rPr>
          <w:rFonts w:ascii="Arial"/>
          <w:b/>
          <w:sz w:val="20"/>
        </w:rPr>
      </w:pPr>
    </w:p>
    <w:p w14:paraId="3239D0C0" w14:textId="77777777" w:rsidR="00BC05EB" w:rsidRDefault="00BC05EB">
      <w:pPr>
        <w:pStyle w:val="BodyText"/>
        <w:rPr>
          <w:rFonts w:ascii="Arial"/>
          <w:b/>
          <w:sz w:val="20"/>
        </w:rPr>
      </w:pPr>
    </w:p>
    <w:p w14:paraId="6F0A3009" w14:textId="77777777" w:rsidR="00BC05EB" w:rsidRDefault="00BC05EB">
      <w:pPr>
        <w:pStyle w:val="BodyText"/>
        <w:rPr>
          <w:rFonts w:ascii="Arial"/>
          <w:b/>
          <w:sz w:val="20"/>
        </w:rPr>
      </w:pPr>
    </w:p>
    <w:p w14:paraId="74E1C4C0" w14:textId="77777777" w:rsidR="00BC05EB" w:rsidRDefault="00BC05EB">
      <w:pPr>
        <w:pStyle w:val="BodyText"/>
        <w:rPr>
          <w:rFonts w:ascii="Arial"/>
          <w:b/>
          <w:sz w:val="20"/>
        </w:rPr>
      </w:pPr>
    </w:p>
    <w:p w14:paraId="1445E0C8" w14:textId="77777777" w:rsidR="00BC05EB" w:rsidRDefault="00BC05EB">
      <w:pPr>
        <w:pStyle w:val="BodyText"/>
        <w:rPr>
          <w:rFonts w:ascii="Arial"/>
          <w:b/>
          <w:sz w:val="20"/>
        </w:rPr>
      </w:pPr>
    </w:p>
    <w:p w14:paraId="57CD02D7" w14:textId="77777777" w:rsidR="00BC05EB" w:rsidRDefault="00BC05EB">
      <w:pPr>
        <w:pStyle w:val="BodyText"/>
        <w:rPr>
          <w:rFonts w:ascii="Arial"/>
          <w:b/>
          <w:sz w:val="20"/>
        </w:rPr>
      </w:pPr>
    </w:p>
    <w:p w14:paraId="6EF2D60F" w14:textId="77777777" w:rsidR="00BC05EB" w:rsidRDefault="00BC05EB">
      <w:pPr>
        <w:pStyle w:val="BodyText"/>
        <w:rPr>
          <w:rFonts w:ascii="Arial"/>
          <w:b/>
          <w:sz w:val="20"/>
        </w:rPr>
      </w:pPr>
    </w:p>
    <w:p w14:paraId="750AE320" w14:textId="77777777" w:rsidR="00BC05EB" w:rsidRDefault="00BC05EB">
      <w:pPr>
        <w:pStyle w:val="BodyText"/>
        <w:rPr>
          <w:rFonts w:ascii="Arial"/>
          <w:b/>
          <w:sz w:val="20"/>
        </w:rPr>
      </w:pPr>
    </w:p>
    <w:p w14:paraId="3DB82F32" w14:textId="77777777" w:rsidR="00BC05EB" w:rsidRDefault="00BC05EB">
      <w:pPr>
        <w:pStyle w:val="BodyText"/>
        <w:rPr>
          <w:rFonts w:ascii="Arial"/>
          <w:b/>
          <w:sz w:val="20"/>
        </w:rPr>
      </w:pPr>
    </w:p>
    <w:p w14:paraId="5DF772A5" w14:textId="77777777" w:rsidR="00BC05EB" w:rsidRDefault="00BC05EB">
      <w:pPr>
        <w:pStyle w:val="BodyText"/>
        <w:rPr>
          <w:rFonts w:ascii="Arial"/>
          <w:b/>
          <w:sz w:val="20"/>
        </w:rPr>
      </w:pPr>
    </w:p>
    <w:p w14:paraId="78F609D7" w14:textId="77777777" w:rsidR="00BC05EB" w:rsidRDefault="00BC05EB">
      <w:pPr>
        <w:pStyle w:val="BodyText"/>
        <w:rPr>
          <w:rFonts w:ascii="Arial"/>
          <w:b/>
          <w:sz w:val="20"/>
        </w:rPr>
      </w:pPr>
    </w:p>
    <w:p w14:paraId="11E47E83" w14:textId="77777777" w:rsidR="00BC05EB" w:rsidRDefault="00BC05EB">
      <w:pPr>
        <w:pStyle w:val="BodyText"/>
        <w:rPr>
          <w:rFonts w:ascii="Arial"/>
          <w:b/>
          <w:sz w:val="20"/>
        </w:rPr>
      </w:pPr>
    </w:p>
    <w:p w14:paraId="05D60F61" w14:textId="77777777" w:rsidR="00BC05EB" w:rsidRDefault="00BC05EB">
      <w:pPr>
        <w:pStyle w:val="BodyText"/>
        <w:rPr>
          <w:rFonts w:ascii="Arial"/>
          <w:b/>
          <w:sz w:val="20"/>
        </w:rPr>
      </w:pPr>
    </w:p>
    <w:p w14:paraId="0018C107" w14:textId="77777777" w:rsidR="00BC05EB" w:rsidRDefault="00BC05EB">
      <w:pPr>
        <w:pStyle w:val="BodyText"/>
        <w:rPr>
          <w:rFonts w:ascii="Arial"/>
          <w:b/>
          <w:sz w:val="20"/>
        </w:rPr>
      </w:pPr>
    </w:p>
    <w:p w14:paraId="50B1D347" w14:textId="77777777" w:rsidR="00BC05EB" w:rsidRDefault="00BC05EB">
      <w:pPr>
        <w:pStyle w:val="BodyText"/>
        <w:rPr>
          <w:rFonts w:ascii="Arial"/>
          <w:b/>
          <w:sz w:val="20"/>
        </w:rPr>
      </w:pPr>
    </w:p>
    <w:p w14:paraId="51032B4D" w14:textId="77777777" w:rsidR="00BC05EB" w:rsidRDefault="00556182">
      <w:pPr>
        <w:pStyle w:val="BodyText"/>
        <w:spacing w:before="6"/>
        <w:rPr>
          <w:rFonts w:ascii="Arial"/>
          <w:b/>
          <w:sz w:val="14"/>
        </w:rPr>
      </w:pPr>
      <w:r>
        <w:pict w14:anchorId="6788D31C">
          <v:group id="_x0000_s1086" style="position:absolute;margin-left:19.5pt;margin-top:10.3pt;width:558.75pt;height:75.75pt;z-index:-251657216;mso-wrap-distance-left:0;mso-wrap-distance-right:0;mso-position-horizontal-relative:page" coordorigin="390,206" coordsize="11175,1515">
            <v:shape id="_x0000_s1088" style="position:absolute;left:420;top:236;width:11115;height:1455" coordorigin="420,236" coordsize="11115,1455" path="m420,479r12,-77l467,336r52,-53l586,249r77,-13l11293,236r76,13l11436,283r52,53l11523,402r12,77l11535,1449r-12,77l11488,1592r-52,53l11369,1679r-76,12l663,1691r-77,-12l519,1645r-52,-53l432,1526r-12,-77l420,479xe" filled="f" strokecolor="#41719c" strokeweight="3pt">
              <v:path arrowok="t"/>
            </v:shape>
            <v:shape id="_x0000_s1087" type="#_x0000_t202" style="position:absolute;left:390;top:206;width:11175;height:1515" filled="f" stroked="f">
              <v:textbox inset="0,0,0,0">
                <w:txbxContent>
                  <w:p w14:paraId="2F132E83" w14:textId="77777777" w:rsidR="00BC05EB" w:rsidRDefault="00BC05EB">
                    <w:pPr>
                      <w:spacing w:before="3"/>
                      <w:rPr>
                        <w:rFonts w:ascii="Arial"/>
                        <w:b/>
                        <w:sz w:val="30"/>
                      </w:rPr>
                    </w:pPr>
                  </w:p>
                  <w:p w14:paraId="0DEC2E49" w14:textId="77777777" w:rsidR="00BC05EB" w:rsidRDefault="00556182">
                    <w:pPr>
                      <w:numPr>
                        <w:ilvl w:val="0"/>
                        <w:numId w:val="9"/>
                      </w:numPr>
                      <w:tabs>
                        <w:tab w:val="left" w:pos="885"/>
                        <w:tab w:val="left" w:pos="886"/>
                      </w:tabs>
                      <w:ind w:hanging="569"/>
                      <w:rPr>
                        <w:b/>
                        <w:sz w:val="24"/>
                      </w:rPr>
                    </w:pPr>
                    <w:r>
                      <w:rPr>
                        <w:b/>
                        <w:sz w:val="24"/>
                      </w:rPr>
                      <w:t>Who should complete the risk</w:t>
                    </w:r>
                    <w:r>
                      <w:rPr>
                        <w:b/>
                        <w:spacing w:val="-2"/>
                        <w:sz w:val="24"/>
                      </w:rPr>
                      <w:t xml:space="preserve"> </w:t>
                    </w:r>
                    <w:r>
                      <w:rPr>
                        <w:b/>
                        <w:sz w:val="24"/>
                      </w:rPr>
                      <w:t>assessment?</w:t>
                    </w:r>
                  </w:p>
                  <w:p w14:paraId="38B86011" w14:textId="77777777" w:rsidR="00BC05EB" w:rsidRDefault="00556182">
                    <w:pPr>
                      <w:spacing w:before="183"/>
                      <w:ind w:left="317"/>
                      <w:rPr>
                        <w:b/>
                        <w:sz w:val="21"/>
                      </w:rPr>
                    </w:pPr>
                    <w:r>
                      <w:rPr>
                        <w:b/>
                        <w:sz w:val="21"/>
                      </w:rPr>
                      <w:t>The line manager can undertake the risk assessment in conjunction with the staff member.</w:t>
                    </w:r>
                  </w:p>
                </w:txbxContent>
              </v:textbox>
            </v:shape>
            <w10:wrap type="topAndBottom" anchorx="page"/>
          </v:group>
        </w:pict>
      </w:r>
      <w:r>
        <w:pict w14:anchorId="0717C4B3">
          <v:group id="_x0000_s1083" style="position:absolute;margin-left:18.75pt;margin-top:103.95pt;width:559.5pt;height:85.5pt;z-index:-251655168;mso-wrap-distance-left:0;mso-wrap-distance-right:0;mso-position-horizontal-relative:page" coordorigin="375,2079" coordsize="11190,1710">
            <v:shape id="_x0000_s1085" style="position:absolute;left:405;top:2108;width:11130;height:1650" coordorigin="405,2109" coordsize="11130,1650" path="m405,2384r10,-73l443,2245r43,-55l541,2147r66,-28l680,2109r10580,l11333,2119r66,28l11454,2190r43,55l11525,2311r10,73l11535,3484r-10,73l11497,3623r-43,55l11399,3721r-66,28l11260,3759r-10580,l607,3749r-66,-28l486,3678r-43,-55l415,3557r-10,-73l405,2384xe" filled="f" strokecolor="#41719c" strokeweight="3pt">
              <v:path arrowok="t"/>
            </v:shape>
            <v:shape id="_x0000_s1084" type="#_x0000_t202" style="position:absolute;left:375;top:2078;width:11190;height:1710" filled="f" stroked="f">
              <v:textbox inset="0,0,0,0">
                <w:txbxContent>
                  <w:p w14:paraId="7D8CFA3B" w14:textId="77777777" w:rsidR="00BC05EB" w:rsidRDefault="00BC05EB">
                    <w:pPr>
                      <w:spacing w:before="2"/>
                      <w:rPr>
                        <w:rFonts w:ascii="Arial"/>
                        <w:b/>
                        <w:sz w:val="26"/>
                      </w:rPr>
                    </w:pPr>
                  </w:p>
                  <w:p w14:paraId="24689602" w14:textId="77777777" w:rsidR="00BC05EB" w:rsidRDefault="00556182">
                    <w:pPr>
                      <w:numPr>
                        <w:ilvl w:val="0"/>
                        <w:numId w:val="8"/>
                      </w:numPr>
                      <w:tabs>
                        <w:tab w:val="left" w:pos="900"/>
                        <w:tab w:val="left" w:pos="901"/>
                      </w:tabs>
                      <w:rPr>
                        <w:b/>
                        <w:sz w:val="24"/>
                      </w:rPr>
                    </w:pPr>
                    <w:r>
                      <w:rPr>
                        <w:b/>
                        <w:sz w:val="24"/>
                      </w:rPr>
                      <w:t>When should the risk assessment be carried</w:t>
                    </w:r>
                    <w:r>
                      <w:rPr>
                        <w:b/>
                        <w:spacing w:val="-6"/>
                        <w:sz w:val="24"/>
                      </w:rPr>
                      <w:t xml:space="preserve"> </w:t>
                    </w:r>
                    <w:r>
                      <w:rPr>
                        <w:b/>
                        <w:sz w:val="24"/>
                      </w:rPr>
                      <w:t>out?</w:t>
                    </w:r>
                  </w:p>
                  <w:p w14:paraId="5B4F85D8" w14:textId="77777777" w:rsidR="00BC05EB" w:rsidRDefault="00556182">
                    <w:pPr>
                      <w:spacing w:before="183" w:line="259" w:lineRule="auto"/>
                      <w:ind w:left="333" w:right="988"/>
                      <w:rPr>
                        <w:b/>
                        <w:sz w:val="21"/>
                      </w:rPr>
                    </w:pPr>
                    <w:r>
                      <w:rPr>
                        <w:b/>
                        <w:sz w:val="21"/>
                      </w:rPr>
                      <w:t>The risk assessment should be carried out as soon as a member of staff has been identified as more vulnerable to COVID-19 or prior to an individual returning to work and thereafter regularly updated. As shiel</w:t>
                    </w:r>
                    <w:r>
                      <w:rPr>
                        <w:b/>
                        <w:sz w:val="21"/>
                      </w:rPr>
                      <w:t>ding is ending on 31</w:t>
                    </w:r>
                    <w:r>
                      <w:rPr>
                        <w:b/>
                        <w:sz w:val="21"/>
                        <w:vertAlign w:val="superscript"/>
                      </w:rPr>
                      <w:t>st</w:t>
                    </w:r>
                    <w:r>
                      <w:rPr>
                        <w:b/>
                        <w:sz w:val="21"/>
                      </w:rPr>
                      <w:t xml:space="preserve"> July 2020, this should be undertaken as soon as possible and BEFORE staff return to work.</w:t>
                    </w:r>
                  </w:p>
                </w:txbxContent>
              </v:textbox>
            </v:shape>
            <w10:wrap type="topAndBottom" anchorx="page"/>
          </v:group>
        </w:pict>
      </w:r>
    </w:p>
    <w:p w14:paraId="01A10EA8" w14:textId="77777777" w:rsidR="00BC05EB" w:rsidRDefault="00BC05EB">
      <w:pPr>
        <w:pStyle w:val="BodyText"/>
        <w:spacing w:before="2"/>
        <w:rPr>
          <w:rFonts w:ascii="Arial"/>
          <w:b/>
          <w:sz w:val="25"/>
        </w:rPr>
      </w:pPr>
    </w:p>
    <w:p w14:paraId="1ABBE2CE" w14:textId="77777777" w:rsidR="00BC05EB" w:rsidRDefault="00BC05EB">
      <w:pPr>
        <w:pStyle w:val="BodyText"/>
        <w:rPr>
          <w:rFonts w:ascii="Arial"/>
          <w:b/>
          <w:sz w:val="20"/>
        </w:rPr>
      </w:pPr>
    </w:p>
    <w:p w14:paraId="34F8ACEA" w14:textId="77777777" w:rsidR="00BC05EB" w:rsidRDefault="00BC05EB">
      <w:pPr>
        <w:pStyle w:val="BodyText"/>
        <w:rPr>
          <w:rFonts w:ascii="Arial"/>
          <w:b/>
          <w:sz w:val="20"/>
        </w:rPr>
      </w:pPr>
    </w:p>
    <w:p w14:paraId="430E5534" w14:textId="77777777" w:rsidR="00BC05EB" w:rsidRDefault="00BC05EB">
      <w:pPr>
        <w:pStyle w:val="BodyText"/>
        <w:rPr>
          <w:rFonts w:ascii="Arial"/>
          <w:b/>
          <w:sz w:val="20"/>
        </w:rPr>
      </w:pPr>
    </w:p>
    <w:p w14:paraId="17E772F6" w14:textId="77777777" w:rsidR="00BC05EB" w:rsidRDefault="00BC05EB">
      <w:pPr>
        <w:pStyle w:val="BodyText"/>
        <w:rPr>
          <w:rFonts w:ascii="Arial"/>
          <w:b/>
          <w:sz w:val="20"/>
        </w:rPr>
      </w:pPr>
    </w:p>
    <w:p w14:paraId="2532190A" w14:textId="77777777" w:rsidR="00BC05EB" w:rsidRDefault="00BC05EB">
      <w:pPr>
        <w:pStyle w:val="BodyText"/>
        <w:rPr>
          <w:rFonts w:ascii="Arial"/>
          <w:b/>
          <w:sz w:val="20"/>
        </w:rPr>
      </w:pPr>
    </w:p>
    <w:p w14:paraId="0DF76E07" w14:textId="77777777" w:rsidR="00BC05EB" w:rsidRDefault="00BC05EB">
      <w:pPr>
        <w:pStyle w:val="BodyText"/>
        <w:rPr>
          <w:rFonts w:ascii="Arial"/>
          <w:b/>
          <w:sz w:val="20"/>
        </w:rPr>
      </w:pPr>
    </w:p>
    <w:p w14:paraId="6844AA67" w14:textId="77777777" w:rsidR="00BC05EB" w:rsidRDefault="00BC05EB">
      <w:pPr>
        <w:pStyle w:val="BodyText"/>
        <w:rPr>
          <w:rFonts w:ascii="Arial"/>
          <w:b/>
          <w:sz w:val="20"/>
        </w:rPr>
      </w:pPr>
    </w:p>
    <w:p w14:paraId="2D4A2389" w14:textId="77777777" w:rsidR="00BC05EB" w:rsidRDefault="00BC05EB">
      <w:pPr>
        <w:pStyle w:val="BodyText"/>
        <w:rPr>
          <w:rFonts w:ascii="Arial"/>
          <w:b/>
          <w:sz w:val="20"/>
        </w:rPr>
      </w:pPr>
    </w:p>
    <w:p w14:paraId="10420AC0" w14:textId="77777777" w:rsidR="00BC05EB" w:rsidRDefault="00BC05EB">
      <w:pPr>
        <w:pStyle w:val="BodyText"/>
        <w:rPr>
          <w:rFonts w:ascii="Arial"/>
          <w:b/>
          <w:sz w:val="20"/>
        </w:rPr>
      </w:pPr>
    </w:p>
    <w:p w14:paraId="50A32245" w14:textId="77777777" w:rsidR="00BC05EB" w:rsidRDefault="00BC05EB">
      <w:pPr>
        <w:pStyle w:val="BodyText"/>
        <w:rPr>
          <w:rFonts w:ascii="Arial"/>
          <w:b/>
          <w:sz w:val="20"/>
        </w:rPr>
      </w:pPr>
    </w:p>
    <w:p w14:paraId="1D668597" w14:textId="77777777" w:rsidR="00BC05EB" w:rsidRDefault="00BC05EB">
      <w:pPr>
        <w:pStyle w:val="BodyText"/>
        <w:rPr>
          <w:rFonts w:ascii="Arial"/>
          <w:b/>
          <w:sz w:val="20"/>
        </w:rPr>
      </w:pPr>
    </w:p>
    <w:p w14:paraId="011FA124" w14:textId="77777777" w:rsidR="00BC05EB" w:rsidRDefault="00BC05EB">
      <w:pPr>
        <w:pStyle w:val="BodyText"/>
        <w:rPr>
          <w:rFonts w:ascii="Arial"/>
          <w:b/>
          <w:sz w:val="20"/>
        </w:rPr>
      </w:pPr>
    </w:p>
    <w:p w14:paraId="357586CB" w14:textId="77777777" w:rsidR="00BC05EB" w:rsidRDefault="00BC05EB">
      <w:pPr>
        <w:pStyle w:val="BodyText"/>
        <w:rPr>
          <w:rFonts w:ascii="Arial"/>
          <w:b/>
          <w:sz w:val="20"/>
        </w:rPr>
      </w:pPr>
    </w:p>
    <w:p w14:paraId="78C0F3BC" w14:textId="77777777" w:rsidR="00BC05EB" w:rsidRDefault="00BC05EB">
      <w:pPr>
        <w:pStyle w:val="BodyText"/>
        <w:rPr>
          <w:rFonts w:ascii="Arial"/>
          <w:b/>
          <w:sz w:val="20"/>
        </w:rPr>
      </w:pPr>
    </w:p>
    <w:p w14:paraId="1D535E5F" w14:textId="77777777" w:rsidR="00BC05EB" w:rsidRDefault="00BC05EB">
      <w:pPr>
        <w:pStyle w:val="BodyText"/>
        <w:rPr>
          <w:rFonts w:ascii="Arial"/>
          <w:b/>
          <w:sz w:val="20"/>
        </w:rPr>
      </w:pPr>
    </w:p>
    <w:p w14:paraId="22582BB8" w14:textId="77777777" w:rsidR="00BC05EB" w:rsidRDefault="00BC05EB">
      <w:pPr>
        <w:pStyle w:val="BodyText"/>
        <w:rPr>
          <w:rFonts w:ascii="Arial"/>
          <w:b/>
          <w:sz w:val="20"/>
        </w:rPr>
      </w:pPr>
    </w:p>
    <w:p w14:paraId="2B91F714" w14:textId="77777777" w:rsidR="00BC05EB" w:rsidRDefault="00BC05EB">
      <w:pPr>
        <w:pStyle w:val="BodyText"/>
        <w:rPr>
          <w:rFonts w:ascii="Arial"/>
          <w:b/>
          <w:sz w:val="20"/>
        </w:rPr>
      </w:pPr>
    </w:p>
    <w:p w14:paraId="19C08DD0" w14:textId="77777777" w:rsidR="00BC05EB" w:rsidRDefault="00BC05EB">
      <w:pPr>
        <w:pStyle w:val="BodyText"/>
        <w:rPr>
          <w:rFonts w:ascii="Arial"/>
          <w:b/>
          <w:sz w:val="20"/>
        </w:rPr>
      </w:pPr>
    </w:p>
    <w:p w14:paraId="0B0D2C59" w14:textId="77777777" w:rsidR="00BC05EB" w:rsidRDefault="00BC05EB">
      <w:pPr>
        <w:pStyle w:val="BodyText"/>
        <w:rPr>
          <w:rFonts w:ascii="Arial"/>
          <w:b/>
          <w:sz w:val="20"/>
        </w:rPr>
      </w:pPr>
    </w:p>
    <w:p w14:paraId="136B0643" w14:textId="77777777" w:rsidR="00BC05EB" w:rsidRDefault="00BC05EB">
      <w:pPr>
        <w:pStyle w:val="BodyText"/>
        <w:spacing w:before="4"/>
        <w:rPr>
          <w:rFonts w:ascii="Arial"/>
          <w:b/>
          <w:sz w:val="25"/>
        </w:rPr>
      </w:pPr>
    </w:p>
    <w:p w14:paraId="0BDBE719" w14:textId="77777777" w:rsidR="00BC05EB" w:rsidRDefault="00556182">
      <w:pPr>
        <w:spacing w:before="55"/>
        <w:ind w:left="1015"/>
      </w:pPr>
      <w:r>
        <w:pict w14:anchorId="35E1AD3E">
          <v:group id="_x0000_s1078" style="position:absolute;left:0;text-align:left;margin-left:18.75pt;margin-top:-222.6pt;width:565.5pt;height:223.5pt;z-index:251665408;mso-position-horizontal-relative:page" coordorigin="375,-4452" coordsize="11310,4470">
            <v:shape id="_x0000_s1082" style="position:absolute;left:405;top:-4423;width:11250;height:4410" coordorigin="405,-4422" coordsize="11250,4410" path="m405,-3687r4,-76l420,-3836r18,-70l463,-3974r31,-64l531,-4098r42,-57l620,-4207r52,-48l729,-4297r61,-37l854,-4365r67,-24l992,-4408r73,-11l1140,-4422r9780,l10995,-4419r73,11l11139,-4389r67,24l11270,-4334r61,37l11388,-4255r52,48l11487,-4155r42,57l11566,-4038r31,64l11622,-3906r18,70l11651,-3763r4,76l11655,-747r-4,75l11640,-599r-18,70l11597,-461r-31,64l11529,-337r-42,57l11440,-228r-52,48l11331,-138r-61,37l11206,-70r-67,24l11068,-27r-73,11l10920,-12r-9780,l1065,-16,992,-27,921,-46,854,-70r-64,-31l729,-138r-57,-42l620,-228r-47,-52l531,-337r-37,-60l463,-461r-25,-68l420,-599r-11,-73l405,-747r,-2940xe" filled="f" strokecolor="#41719c" strokeweight="3pt">
              <v:path arrowok="t"/>
            </v:shape>
            <v:shape id="_x0000_s1081" type="#_x0000_t202" style="position:absolute;left:708;top:-4171;width:9337;height:593" filled="f" stroked="f">
              <v:textbox inset="0,0,0,0">
                <w:txbxContent>
                  <w:p w14:paraId="5445388C" w14:textId="77777777" w:rsidR="00BC05EB" w:rsidRDefault="00556182">
                    <w:pPr>
                      <w:numPr>
                        <w:ilvl w:val="0"/>
                        <w:numId w:val="7"/>
                      </w:numPr>
                      <w:tabs>
                        <w:tab w:val="left" w:pos="567"/>
                        <w:tab w:val="left" w:pos="568"/>
                      </w:tabs>
                      <w:spacing w:line="259" w:lineRule="auto"/>
                      <w:ind w:right="18"/>
                      <w:rPr>
                        <w:b/>
                        <w:sz w:val="24"/>
                      </w:rPr>
                    </w:pPr>
                    <w:r>
                      <w:rPr>
                        <w:b/>
                        <w:sz w:val="24"/>
                      </w:rPr>
                      <w:t>What measures in the workplace can ensure COVID- safety and assist vulnerable staff</w:t>
                    </w:r>
                    <w:r>
                      <w:rPr>
                        <w:b/>
                        <w:spacing w:val="-34"/>
                        <w:sz w:val="24"/>
                      </w:rPr>
                      <w:t xml:space="preserve"> </w:t>
                    </w:r>
                    <w:r>
                      <w:rPr>
                        <w:b/>
                        <w:sz w:val="24"/>
                      </w:rPr>
                      <w:t>in patient/ client-facing</w:t>
                    </w:r>
                    <w:r>
                      <w:rPr>
                        <w:b/>
                        <w:spacing w:val="-3"/>
                        <w:sz w:val="24"/>
                      </w:rPr>
                      <w:t xml:space="preserve"> </w:t>
                    </w:r>
                    <w:r>
                      <w:rPr>
                        <w:b/>
                        <w:sz w:val="24"/>
                      </w:rPr>
                      <w:t>roles?</w:t>
                    </w:r>
                  </w:p>
                </w:txbxContent>
              </v:textbox>
            </v:shape>
            <v:shape id="_x0000_s1080" type="#_x0000_t202" style="position:absolute;left:708;top:-3236;width:119;height:3126" filled="f" stroked="f">
              <v:textbox inset="0,0,0,0">
                <w:txbxContent>
                  <w:p w14:paraId="0C9712CB" w14:textId="77777777" w:rsidR="00BC05EB" w:rsidRDefault="00556182">
                    <w:pPr>
                      <w:rPr>
                        <w:rFonts w:ascii="Symbol" w:hAnsi="Symbol"/>
                        <w:sz w:val="21"/>
                      </w:rPr>
                    </w:pPr>
                    <w:r>
                      <w:rPr>
                        <w:rFonts w:ascii="Symbol" w:hAnsi="Symbol"/>
                        <w:sz w:val="21"/>
                      </w:rPr>
                      <w:t></w:t>
                    </w:r>
                  </w:p>
                  <w:p w14:paraId="1AB8A3AE" w14:textId="77777777" w:rsidR="00BC05EB" w:rsidRDefault="00556182">
                    <w:pPr>
                      <w:spacing w:before="30"/>
                      <w:rPr>
                        <w:rFonts w:ascii="Symbol" w:hAnsi="Symbol"/>
                        <w:sz w:val="21"/>
                      </w:rPr>
                    </w:pPr>
                    <w:r>
                      <w:rPr>
                        <w:rFonts w:ascii="Symbol" w:hAnsi="Symbol"/>
                        <w:sz w:val="21"/>
                      </w:rPr>
                      <w:t></w:t>
                    </w:r>
                  </w:p>
                  <w:p w14:paraId="386C0AF3" w14:textId="77777777" w:rsidR="00BC05EB" w:rsidRDefault="00556182">
                    <w:pPr>
                      <w:spacing w:before="31"/>
                      <w:rPr>
                        <w:rFonts w:ascii="Symbol" w:hAnsi="Symbol"/>
                        <w:sz w:val="21"/>
                      </w:rPr>
                    </w:pPr>
                    <w:r>
                      <w:rPr>
                        <w:rFonts w:ascii="Symbol" w:hAnsi="Symbol"/>
                        <w:sz w:val="21"/>
                      </w:rPr>
                      <w:t></w:t>
                    </w:r>
                  </w:p>
                  <w:p w14:paraId="23ECE3B8" w14:textId="77777777" w:rsidR="00BC05EB" w:rsidRDefault="00556182">
                    <w:pPr>
                      <w:spacing w:before="31"/>
                      <w:rPr>
                        <w:rFonts w:ascii="Symbol" w:hAnsi="Symbol"/>
                        <w:sz w:val="21"/>
                      </w:rPr>
                    </w:pPr>
                    <w:r>
                      <w:rPr>
                        <w:rFonts w:ascii="Symbol" w:hAnsi="Symbol"/>
                        <w:sz w:val="21"/>
                      </w:rPr>
                      <w:t></w:t>
                    </w:r>
                  </w:p>
                  <w:p w14:paraId="51E8E2B5" w14:textId="77777777" w:rsidR="00BC05EB" w:rsidRDefault="00556182">
                    <w:pPr>
                      <w:spacing w:before="30"/>
                      <w:rPr>
                        <w:rFonts w:ascii="Symbol" w:hAnsi="Symbol"/>
                        <w:sz w:val="21"/>
                      </w:rPr>
                    </w:pPr>
                    <w:r>
                      <w:rPr>
                        <w:rFonts w:ascii="Symbol" w:hAnsi="Symbol"/>
                        <w:sz w:val="21"/>
                      </w:rPr>
                      <w:t></w:t>
                    </w:r>
                  </w:p>
                  <w:p w14:paraId="6E4E23ED" w14:textId="77777777" w:rsidR="00BC05EB" w:rsidRDefault="00BC05EB">
                    <w:pPr>
                      <w:spacing w:before="1"/>
                      <w:rPr>
                        <w:rFonts w:ascii="Symbol" w:hAnsi="Symbol"/>
                        <w:sz w:val="25"/>
                      </w:rPr>
                    </w:pPr>
                  </w:p>
                  <w:p w14:paraId="46C523B3" w14:textId="77777777" w:rsidR="00BC05EB" w:rsidRDefault="00556182">
                    <w:pPr>
                      <w:rPr>
                        <w:rFonts w:ascii="Symbol" w:hAnsi="Symbol"/>
                        <w:sz w:val="21"/>
                      </w:rPr>
                    </w:pPr>
                    <w:r>
                      <w:rPr>
                        <w:rFonts w:ascii="Symbol" w:hAnsi="Symbol"/>
                        <w:sz w:val="21"/>
                      </w:rPr>
                      <w:t></w:t>
                    </w:r>
                  </w:p>
                  <w:p w14:paraId="13F75363" w14:textId="77777777" w:rsidR="00BC05EB" w:rsidRDefault="00556182">
                    <w:pPr>
                      <w:spacing w:before="30"/>
                      <w:ind w:left="1"/>
                      <w:rPr>
                        <w:rFonts w:ascii="Symbol" w:hAnsi="Symbol"/>
                        <w:sz w:val="21"/>
                      </w:rPr>
                    </w:pPr>
                    <w:r>
                      <w:rPr>
                        <w:rFonts w:ascii="Symbol" w:hAnsi="Symbol"/>
                        <w:sz w:val="21"/>
                      </w:rPr>
                      <w:t></w:t>
                    </w:r>
                  </w:p>
                  <w:p w14:paraId="1246A9C6" w14:textId="77777777" w:rsidR="00BC05EB" w:rsidRDefault="00556182">
                    <w:pPr>
                      <w:spacing w:before="31"/>
                      <w:ind w:left="1"/>
                      <w:rPr>
                        <w:rFonts w:ascii="Symbol" w:hAnsi="Symbol"/>
                        <w:sz w:val="21"/>
                      </w:rPr>
                    </w:pPr>
                    <w:r>
                      <w:rPr>
                        <w:rFonts w:ascii="Symbol" w:hAnsi="Symbol"/>
                        <w:sz w:val="21"/>
                      </w:rPr>
                      <w:t></w:t>
                    </w:r>
                  </w:p>
                  <w:p w14:paraId="3BEBDC3C" w14:textId="77777777" w:rsidR="00BC05EB" w:rsidRDefault="00556182">
                    <w:pPr>
                      <w:spacing w:before="31"/>
                      <w:ind w:left="1"/>
                      <w:rPr>
                        <w:rFonts w:ascii="Symbol" w:hAnsi="Symbol"/>
                        <w:sz w:val="21"/>
                      </w:rPr>
                    </w:pPr>
                    <w:r>
                      <w:rPr>
                        <w:rFonts w:ascii="Symbol" w:hAnsi="Symbol"/>
                        <w:sz w:val="21"/>
                      </w:rPr>
                      <w:t></w:t>
                    </w:r>
                  </w:p>
                  <w:p w14:paraId="626CB253" w14:textId="77777777" w:rsidR="00BC05EB" w:rsidRDefault="00556182">
                    <w:pPr>
                      <w:spacing w:before="32"/>
                      <w:ind w:left="1"/>
                      <w:rPr>
                        <w:rFonts w:ascii="Symbol" w:hAnsi="Symbol"/>
                        <w:sz w:val="21"/>
                      </w:rPr>
                    </w:pPr>
                    <w:r>
                      <w:rPr>
                        <w:rFonts w:ascii="Symbol" w:hAnsi="Symbol"/>
                        <w:sz w:val="21"/>
                      </w:rPr>
                      <w:t></w:t>
                    </w:r>
                  </w:p>
                </w:txbxContent>
              </v:textbox>
            </v:shape>
            <v:shape id="_x0000_s1079" type="#_x0000_t202" style="position:absolute;left:1275;top:-3183;width:9015;height:3079" filled="f" stroked="f">
              <v:textbox inset="0,0,0,0">
                <w:txbxContent>
                  <w:p w14:paraId="0DBCF21D" w14:textId="77777777" w:rsidR="00BC05EB" w:rsidRDefault="00556182">
                    <w:pPr>
                      <w:spacing w:line="214" w:lineRule="exact"/>
                      <w:jc w:val="both"/>
                      <w:rPr>
                        <w:b/>
                        <w:sz w:val="21"/>
                      </w:rPr>
                    </w:pPr>
                    <w:r>
                      <w:rPr>
                        <w:b/>
                        <w:sz w:val="21"/>
                      </w:rPr>
                      <w:t>Consider non-patient / client facing roles</w:t>
                    </w:r>
                  </w:p>
                  <w:p w14:paraId="24A10719" w14:textId="77777777" w:rsidR="00BC05EB" w:rsidRDefault="00556182">
                    <w:pPr>
                      <w:spacing w:before="31" w:line="268" w:lineRule="auto"/>
                      <w:ind w:right="18" w:hanging="1"/>
                      <w:jc w:val="both"/>
                      <w:rPr>
                        <w:b/>
                        <w:sz w:val="21"/>
                      </w:rPr>
                    </w:pPr>
                    <w:r>
                      <w:rPr>
                        <w:b/>
                        <w:sz w:val="21"/>
                      </w:rPr>
                      <w:t>Consider adjustments in start/finish/break times to avoid busy times if required to use public transport Consider adjusting case load</w:t>
                    </w:r>
                  </w:p>
                  <w:p w14:paraId="509A0546" w14:textId="77777777" w:rsidR="00BC05EB" w:rsidRDefault="00556182">
                    <w:pPr>
                      <w:spacing w:before="2" w:line="264" w:lineRule="auto"/>
                      <w:ind w:right="261"/>
                      <w:jc w:val="both"/>
                      <w:rPr>
                        <w:b/>
                        <w:sz w:val="21"/>
                      </w:rPr>
                    </w:pPr>
                    <w:r>
                      <w:rPr>
                        <w:b/>
                        <w:sz w:val="21"/>
                      </w:rPr>
                      <w:t xml:space="preserve">Consider providing surgical masks for all interactions with patients/clients/public/staff or specimens Where practicable, </w:t>
                    </w:r>
                    <w:r>
                      <w:rPr>
                        <w:b/>
                        <w:sz w:val="21"/>
                      </w:rPr>
                      <w:t>limit duration of close interaction with patients / clients (</w:t>
                    </w:r>
                    <w:proofErr w:type="gramStart"/>
                    <w:r>
                      <w:rPr>
                        <w:b/>
                        <w:sz w:val="21"/>
                      </w:rPr>
                      <w:t>e.g.</w:t>
                    </w:r>
                    <w:proofErr w:type="gramEnd"/>
                    <w:r>
                      <w:rPr>
                        <w:b/>
                        <w:sz w:val="21"/>
                      </w:rPr>
                      <w:t xml:space="preserve"> prepare as much as possible in advance away from patients/clients).</w:t>
                    </w:r>
                  </w:p>
                  <w:p w14:paraId="3FC93B4D" w14:textId="77777777" w:rsidR="00BC05EB" w:rsidRDefault="00556182">
                    <w:pPr>
                      <w:spacing w:before="6"/>
                      <w:jc w:val="both"/>
                      <w:rPr>
                        <w:b/>
                        <w:sz w:val="21"/>
                      </w:rPr>
                    </w:pPr>
                    <w:r>
                      <w:rPr>
                        <w:b/>
                        <w:sz w:val="21"/>
                      </w:rPr>
                      <w:t>Where practicable, maintain distance of 2m from the patient/client</w:t>
                    </w:r>
                  </w:p>
                  <w:p w14:paraId="25F4CFE4" w14:textId="77777777" w:rsidR="00BC05EB" w:rsidRDefault="00556182">
                    <w:pPr>
                      <w:spacing w:before="31" w:line="268" w:lineRule="auto"/>
                      <w:ind w:left="1" w:right="358" w:hanging="1"/>
                      <w:rPr>
                        <w:b/>
                        <w:sz w:val="21"/>
                      </w:rPr>
                    </w:pPr>
                    <w:r>
                      <w:rPr>
                        <w:b/>
                        <w:sz w:val="21"/>
                      </w:rPr>
                      <w:t>Where practicable, consider asking patients /clients to</w:t>
                    </w:r>
                    <w:r>
                      <w:rPr>
                        <w:b/>
                        <w:sz w:val="21"/>
                      </w:rPr>
                      <w:t xml:space="preserve"> wear masks for staff member’s interactions. Where practicable and for home visits, request that only one patient is in a room.</w:t>
                    </w:r>
                  </w:p>
                  <w:p w14:paraId="3BD82C47" w14:textId="77777777" w:rsidR="00BC05EB" w:rsidRDefault="00556182">
                    <w:pPr>
                      <w:spacing w:before="2"/>
                      <w:ind w:left="1"/>
                      <w:rPr>
                        <w:b/>
                        <w:sz w:val="21"/>
                      </w:rPr>
                    </w:pPr>
                    <w:r>
                      <w:rPr>
                        <w:b/>
                        <w:sz w:val="21"/>
                      </w:rPr>
                      <w:t>Consider pregnant women &gt;28 weeks gestation to work in ‘green’ zones</w:t>
                    </w:r>
                  </w:p>
                  <w:p w14:paraId="6F278073" w14:textId="77777777" w:rsidR="00BC05EB" w:rsidRDefault="00556182">
                    <w:pPr>
                      <w:spacing w:before="33" w:line="252" w:lineRule="exact"/>
                      <w:ind w:left="1"/>
                      <w:rPr>
                        <w:b/>
                        <w:sz w:val="21"/>
                      </w:rPr>
                    </w:pPr>
                    <w:r>
                      <w:rPr>
                        <w:b/>
                        <w:sz w:val="21"/>
                      </w:rPr>
                      <w:t>Any other measures?</w:t>
                    </w:r>
                  </w:p>
                </w:txbxContent>
              </v:textbox>
            </v:shape>
            <w10:wrap anchorx="page"/>
          </v:group>
        </w:pict>
      </w:r>
      <w:r>
        <w:t>Version 11 – Final issued 10.11.2020</w:t>
      </w:r>
    </w:p>
    <w:p w14:paraId="0E3D6AC0" w14:textId="77777777" w:rsidR="00BC05EB" w:rsidRDefault="00BC05EB">
      <w:pPr>
        <w:sectPr w:rsidR="00BC05EB">
          <w:type w:val="continuous"/>
          <w:pgSz w:w="11910" w:h="16840"/>
          <w:pgMar w:top="1440" w:right="240" w:bottom="280" w:left="260" w:header="720" w:footer="720" w:gutter="0"/>
          <w:cols w:space="720"/>
        </w:sectPr>
      </w:pPr>
    </w:p>
    <w:p w14:paraId="6534F1DC" w14:textId="77777777" w:rsidR="00BC05EB" w:rsidRDefault="00556182">
      <w:pPr>
        <w:pStyle w:val="Heading1"/>
        <w:spacing w:line="259" w:lineRule="auto"/>
        <w:ind w:left="3196" w:right="1156"/>
      </w:pPr>
      <w:r>
        <w:lastRenderedPageBreak/>
        <w:pict w14:anchorId="2DBFEF6D">
          <v:group id="_x0000_s1073" style="position:absolute;left:0;text-align:left;margin-left:394.4pt;margin-top:239.55pt;width:143pt;height:336.9pt;z-index:251682816;mso-position-horizontal-relative:page;mso-position-vertical-relative:page" coordorigin="7888,4791" coordsize="2860,6738">
            <v:shape id="_x0000_s1077" style="position:absolute;left:8940;top:7259;width:840;height:1035" coordorigin="8940,7260" coordsize="840,1035" o:spt="100" adj="0,,0" path="m9780,7875r-840,l9360,8295r420,-420xm9570,7260r-420,l9150,7875r420,l9570,7260xe" fillcolor="#00b050" stroked="f">
              <v:stroke joinstyle="round"/>
              <v:formulas/>
              <v:path arrowok="t" o:connecttype="segments"/>
            </v:shape>
            <v:shape id="_x0000_s1076" style="position:absolute;left:8940;top:7259;width:840;height:1035" coordorigin="8940,7260" coordsize="840,1035" path="m8940,7875r210,l9150,7260r420,l9570,7875r210,l9360,8295,8940,7875xe" filled="f" strokecolor="#41719c" strokeweight="1pt">
              <v:path arrowok="t"/>
            </v:shape>
            <v:shape id="_x0000_s1075" type="#_x0000_t202" style="position:absolute;left:8043;top:8298;width:2700;height:3225" filled="f" strokeweight=".5pt">
              <v:textbox inset="0,0,0,0">
                <w:txbxContent>
                  <w:p w14:paraId="5D854B31" w14:textId="77777777" w:rsidR="00BC05EB" w:rsidRDefault="00556182">
                    <w:pPr>
                      <w:spacing w:before="71" w:line="259" w:lineRule="auto"/>
                      <w:ind w:left="144" w:right="328"/>
                    </w:pPr>
                    <w:r>
                      <w:t>No need to restrict however be aware there may be risk of exposure</w:t>
                    </w:r>
                  </w:p>
                  <w:p w14:paraId="5DA28E16" w14:textId="77777777" w:rsidR="00BC05EB" w:rsidRDefault="00556182">
                    <w:pPr>
                      <w:ind w:left="144"/>
                    </w:pPr>
                    <w:proofErr w:type="gramStart"/>
                    <w:r>
                      <w:t>e.g.</w:t>
                    </w:r>
                    <w:proofErr w:type="gramEnd"/>
                    <w:r>
                      <w:t xml:space="preserve"> with infected</w:t>
                    </w:r>
                    <w:r>
                      <w:rPr>
                        <w:spacing w:val="-15"/>
                      </w:rPr>
                      <w:t xml:space="preserve"> </w:t>
                    </w:r>
                    <w:r>
                      <w:t>patients</w:t>
                    </w:r>
                  </w:p>
                  <w:p w14:paraId="4031C26D" w14:textId="77777777" w:rsidR="00BC05EB" w:rsidRDefault="00556182">
                    <w:pPr>
                      <w:spacing w:before="21" w:line="259" w:lineRule="auto"/>
                      <w:ind w:left="144" w:right="164"/>
                    </w:pPr>
                    <w:r>
                      <w:t>/ clients who have not been identified. If this is a likely occurrence,</w:t>
                    </w:r>
                    <w:r>
                      <w:rPr>
                        <w:spacing w:val="-15"/>
                      </w:rPr>
                      <w:t xml:space="preserve"> </w:t>
                    </w:r>
                    <w:r>
                      <w:t>consider the area as moderate</w:t>
                    </w:r>
                    <w:r>
                      <w:rPr>
                        <w:spacing w:val="-14"/>
                      </w:rPr>
                      <w:t xml:space="preserve"> </w:t>
                    </w:r>
                    <w:r>
                      <w:t>risk.</w:t>
                    </w:r>
                  </w:p>
                </w:txbxContent>
              </v:textbox>
            </v:shape>
            <v:shape id="_x0000_s1074" type="#_x0000_t202" style="position:absolute;left:7893;top:4796;width:2820;height:2460" filled="f" strokeweight=".5pt">
              <v:textbox inset="0,0,0,0">
                <w:txbxContent>
                  <w:p w14:paraId="29ACAE7E" w14:textId="77777777" w:rsidR="00BC05EB" w:rsidRDefault="00556182">
                    <w:pPr>
                      <w:spacing w:before="71" w:line="259" w:lineRule="auto"/>
                      <w:ind w:left="144" w:right="197"/>
                    </w:pPr>
                    <w:r>
                      <w:t xml:space="preserve">Areas where patients / clients with COVID-19 are </w:t>
                    </w:r>
                    <w:r>
                      <w:rPr>
                        <w:b/>
                      </w:rPr>
                      <w:t xml:space="preserve">unlikely </w:t>
                    </w:r>
                    <w:r>
                      <w:t>to be assessed or admitted OR community settings where it is unlikely that there are suspected / confirmed Covid-19 patients / clients</w:t>
                    </w:r>
                  </w:p>
                </w:txbxContent>
              </v:textbox>
            </v:shape>
            <w10:wrap anchorx="page" anchory="page"/>
          </v:group>
        </w:pict>
      </w:r>
      <w:r>
        <w:pict w14:anchorId="37510283">
          <v:shape id="_x0000_s1072" type="#_x0000_t202" style="position:absolute;left:0;text-align:left;margin-left:237pt;margin-top:415.5pt;width:157.5pt;height:129pt;z-index:251683840;mso-position-horizontal-relative:page;mso-position-vertical-relative:page" filled="f" strokeweight=".5pt">
            <v:textbox inset="0,0,0,0">
              <w:txbxContent>
                <w:p w14:paraId="2FEB6311" w14:textId="77777777" w:rsidR="00BC05EB" w:rsidRDefault="00556182">
                  <w:pPr>
                    <w:spacing w:before="71" w:line="259" w:lineRule="auto"/>
                    <w:ind w:left="143" w:right="226"/>
                  </w:pPr>
                  <w:r>
                    <w:t>Consider redeployment to lower risk area if possible or adj</w:t>
                  </w:r>
                  <w:r>
                    <w:t>ust patient / client caseload</w:t>
                  </w:r>
                </w:p>
                <w:p w14:paraId="744444F6" w14:textId="77777777" w:rsidR="00BC05EB" w:rsidRDefault="00556182">
                  <w:pPr>
                    <w:spacing w:before="160" w:line="259" w:lineRule="auto"/>
                    <w:ind w:left="143" w:right="288"/>
                    <w:rPr>
                      <w:i/>
                    </w:rPr>
                  </w:pPr>
                  <w:r>
                    <w:t>Ensure COVID safe environment-(</w:t>
                  </w:r>
                  <w:r>
                    <w:rPr>
                      <w:i/>
                    </w:rPr>
                    <w:t>see measures in the workplace page 1)</w:t>
                  </w:r>
                </w:p>
              </w:txbxContent>
            </v:textbox>
            <w10:wrap anchorx="page" anchory="page"/>
          </v:shape>
        </w:pict>
      </w:r>
      <w:r>
        <w:t>How do I identify areas in the workplace and community settings which have high/low likelihood of COVID-19 exposures?</w:t>
      </w:r>
    </w:p>
    <w:p w14:paraId="3B2F61E9" w14:textId="77777777" w:rsidR="00BC05EB" w:rsidRDefault="00BC05EB">
      <w:pPr>
        <w:pStyle w:val="BodyText"/>
        <w:rPr>
          <w:b/>
          <w:sz w:val="20"/>
        </w:rPr>
      </w:pPr>
    </w:p>
    <w:p w14:paraId="23CBEB15" w14:textId="77777777" w:rsidR="00BC05EB" w:rsidRDefault="00556182">
      <w:pPr>
        <w:pStyle w:val="BodyText"/>
        <w:spacing w:before="5"/>
        <w:rPr>
          <w:b/>
          <w:sz w:val="11"/>
        </w:rPr>
      </w:pPr>
      <w:r>
        <w:pict w14:anchorId="39DA343B">
          <v:group id="_x0000_s1064" style="position:absolute;margin-left:231.2pt;margin-top:8.95pt;width:141.25pt;height:285.1pt;z-index:-251642880;mso-wrap-distance-left:0;mso-wrap-distance-right:0;mso-position-horizontal-relative:page" coordorigin="4624,179" coordsize="2825,5702">
            <v:shape id="_x0000_s1071" style="position:absolute;left:5564;top:1310;width:885;height:1080" coordorigin="5564,1311" coordsize="885,1080" o:spt="100" adj="0,,0" path="m6449,1948r-885,l6006,2391r443,-443xm6228,1311r-443,l5785,1948r443,l6228,1311xe" fillcolor="#ffc000" stroked="f">
              <v:stroke joinstyle="round"/>
              <v:formulas/>
              <v:path arrowok="t" o:connecttype="segments"/>
            </v:shape>
            <v:shape id="_x0000_s1070" style="position:absolute;left:5564;top:1310;width:885;height:1080" coordorigin="5564,1311" coordsize="885,1080" path="m5564,1948r221,l5785,1311r443,l6228,1948r221,l6006,2391,5564,1948xe" filled="f" strokecolor="#41719c" strokeweight="1pt">
              <v:path arrowok="t"/>
            </v:shape>
            <v:shape id="_x0000_s1069" style="position:absolute;left:5579;top:4729;width:945;height:1140" coordorigin="5579,4730" coordsize="945,1140" o:spt="100" adj="0,,0" path="m6524,5397r-945,l6051,5870r473,-473xm6288,4730r-473,l5815,5397r473,l6288,4730xe" fillcolor="#ffc000" stroked="f">
              <v:stroke joinstyle="round"/>
              <v:formulas/>
              <v:path arrowok="t" o:connecttype="segments"/>
            </v:shape>
            <v:shape id="_x0000_s1068" style="position:absolute;left:5579;top:4729;width:945;height:1140" coordorigin="5579,4730" coordsize="945,1140" path="m5579,5397r236,l5815,4730r473,l6288,5397r236,l6051,5870,5579,5397xe" filled="f" strokecolor="#41719c" strokeweight="1pt">
              <v:path arrowok="t"/>
            </v:shape>
            <v:rect id="_x0000_s1067" style="position:absolute;left:4650;top:2375;width:2715;height:2460" stroked="f"/>
            <v:shape id="_x0000_s1066" type="#_x0000_t202" style="position:absolute;left:4650;top:2375;width:2715;height:2460" filled="f" strokeweight=".5pt">
              <v:textbox inset="0,0,0,0">
                <w:txbxContent>
                  <w:p w14:paraId="4BDEC230" w14:textId="77777777" w:rsidR="00BC05EB" w:rsidRDefault="00556182">
                    <w:pPr>
                      <w:spacing w:before="71" w:line="259" w:lineRule="auto"/>
                      <w:ind w:left="143" w:right="177"/>
                    </w:pPr>
                    <w:r>
                      <w:t>Areas where patients / clients</w:t>
                    </w:r>
                    <w:r>
                      <w:t xml:space="preserve"> with COVID-19 are </w:t>
                    </w:r>
                    <w:r>
                      <w:rPr>
                        <w:b/>
                      </w:rPr>
                      <w:t xml:space="preserve">expected </w:t>
                    </w:r>
                    <w:r>
                      <w:t>to be assessed or admitted OR community settings where there are suspected / confirmed Covid-19 patients /</w:t>
                    </w:r>
                    <w:r>
                      <w:rPr>
                        <w:spacing w:val="-4"/>
                      </w:rPr>
                      <w:t xml:space="preserve"> </w:t>
                    </w:r>
                    <w:r>
                      <w:t>clients</w:t>
                    </w:r>
                  </w:p>
                </w:txbxContent>
              </v:textbox>
            </v:shape>
            <v:shape id="_x0000_s1065" type="#_x0000_t202" style="position:absolute;left:4634;top:188;width:2805;height:1125" fillcolor="#ffc000" strokecolor="#41719c" strokeweight="1pt">
              <v:textbox inset="0,0,0,0">
                <w:txbxContent>
                  <w:p w14:paraId="2EAC1747" w14:textId="77777777" w:rsidR="00BC05EB" w:rsidRDefault="00BC05EB">
                    <w:pPr>
                      <w:spacing w:before="9"/>
                      <w:rPr>
                        <w:b/>
                        <w:sz w:val="26"/>
                      </w:rPr>
                    </w:pPr>
                  </w:p>
                  <w:p w14:paraId="1B05D6D6" w14:textId="77777777" w:rsidR="00BC05EB" w:rsidRDefault="00556182">
                    <w:pPr>
                      <w:ind w:left="633"/>
                      <w:rPr>
                        <w:b/>
                      </w:rPr>
                    </w:pPr>
                    <w:r>
                      <w:rPr>
                        <w:b/>
                      </w:rPr>
                      <w:t>MODERATE RISK</w:t>
                    </w:r>
                  </w:p>
                </w:txbxContent>
              </v:textbox>
            </v:shape>
            <w10:wrap type="topAndBottom" anchorx="page"/>
          </v:group>
        </w:pict>
      </w:r>
      <w:r>
        <w:pict w14:anchorId="031290B5">
          <v:group id="_x0000_s1060" style="position:absolute;margin-left:394.15pt;margin-top:9.85pt;width:142.75pt;height:109.45pt;z-index:-251640832;mso-wrap-distance-left:0;mso-wrap-distance-right:0;mso-position-horizontal-relative:page" coordorigin="7883,197" coordsize="2855,2189">
            <v:shape id="_x0000_s1063" style="position:absolute;left:8940;top:1250;width:840;height:1125" coordorigin="8940,1251" coordsize="840,1125" o:spt="100" adj="0,,0" path="m9780,1956r-840,l9360,2376r420,-420xm9570,1251r-420,l9150,1956r420,l9570,1251xe" fillcolor="#00b050" stroked="f">
              <v:stroke joinstyle="round"/>
              <v:formulas/>
              <v:path arrowok="t" o:connecttype="segments"/>
            </v:shape>
            <v:shape id="_x0000_s1062" style="position:absolute;left:8940;top:1250;width:840;height:1125" coordorigin="8940,1251" coordsize="840,1125" path="m8940,1956r210,l9150,1251r420,l9570,1956r210,l9360,2376,8940,1956xe" filled="f" strokecolor="#41719c" strokeweight="1pt">
              <v:path arrowok="t"/>
            </v:shape>
            <v:shape id="_x0000_s1061" type="#_x0000_t202" style="position:absolute;left:7893;top:206;width:2835;height:1050" fillcolor="#00b050" strokecolor="#41719c" strokeweight="1pt">
              <v:textbox inset="0,0,0,0">
                <w:txbxContent>
                  <w:p w14:paraId="529F50B1" w14:textId="77777777" w:rsidR="00BC05EB" w:rsidRDefault="00BC05EB">
                    <w:pPr>
                      <w:spacing w:before="8"/>
                      <w:rPr>
                        <w:b/>
                        <w:sz w:val="23"/>
                      </w:rPr>
                    </w:pPr>
                  </w:p>
                  <w:p w14:paraId="44E781E6" w14:textId="77777777" w:rsidR="00BC05EB" w:rsidRDefault="00556182">
                    <w:pPr>
                      <w:spacing w:before="1"/>
                      <w:ind w:left="938" w:right="938"/>
                      <w:jc w:val="center"/>
                      <w:rPr>
                        <w:b/>
                      </w:rPr>
                    </w:pPr>
                    <w:r>
                      <w:rPr>
                        <w:b/>
                      </w:rPr>
                      <w:t>LOW RISK</w:t>
                    </w:r>
                  </w:p>
                </w:txbxContent>
              </v:textbox>
            </v:shape>
            <w10:wrap type="topAndBottom" anchorx="page"/>
          </v:group>
        </w:pict>
      </w:r>
    </w:p>
    <w:p w14:paraId="61064A63" w14:textId="77777777" w:rsidR="00BC05EB" w:rsidRDefault="00BC05EB">
      <w:pPr>
        <w:pStyle w:val="BodyText"/>
        <w:rPr>
          <w:b/>
          <w:sz w:val="20"/>
        </w:rPr>
      </w:pPr>
    </w:p>
    <w:p w14:paraId="496095ED" w14:textId="77777777" w:rsidR="00BC05EB" w:rsidRDefault="00BC05EB">
      <w:pPr>
        <w:pStyle w:val="BodyText"/>
        <w:rPr>
          <w:b/>
          <w:sz w:val="20"/>
        </w:rPr>
      </w:pPr>
    </w:p>
    <w:p w14:paraId="19647666" w14:textId="77777777" w:rsidR="00BC05EB" w:rsidRDefault="00BC05EB">
      <w:pPr>
        <w:pStyle w:val="BodyText"/>
        <w:rPr>
          <w:b/>
          <w:sz w:val="20"/>
        </w:rPr>
      </w:pPr>
    </w:p>
    <w:p w14:paraId="3E1EDD9A" w14:textId="77777777" w:rsidR="00BC05EB" w:rsidRDefault="00BC05EB">
      <w:pPr>
        <w:pStyle w:val="BodyText"/>
        <w:rPr>
          <w:b/>
          <w:sz w:val="20"/>
        </w:rPr>
      </w:pPr>
    </w:p>
    <w:p w14:paraId="41283FC7" w14:textId="77777777" w:rsidR="00BC05EB" w:rsidRDefault="00BC05EB">
      <w:pPr>
        <w:pStyle w:val="BodyText"/>
        <w:rPr>
          <w:b/>
          <w:sz w:val="20"/>
        </w:rPr>
      </w:pPr>
    </w:p>
    <w:p w14:paraId="40237F2C" w14:textId="77777777" w:rsidR="00BC05EB" w:rsidRDefault="00BC05EB">
      <w:pPr>
        <w:pStyle w:val="BodyText"/>
        <w:rPr>
          <w:b/>
          <w:sz w:val="20"/>
        </w:rPr>
      </w:pPr>
    </w:p>
    <w:p w14:paraId="2CD29892" w14:textId="77777777" w:rsidR="00BC05EB" w:rsidRDefault="00BC05EB">
      <w:pPr>
        <w:pStyle w:val="BodyText"/>
        <w:rPr>
          <w:b/>
          <w:sz w:val="20"/>
        </w:rPr>
      </w:pPr>
    </w:p>
    <w:p w14:paraId="2633EDDC" w14:textId="77777777" w:rsidR="00BC05EB" w:rsidRDefault="00BC05EB">
      <w:pPr>
        <w:pStyle w:val="BodyText"/>
        <w:rPr>
          <w:b/>
          <w:sz w:val="20"/>
        </w:rPr>
      </w:pPr>
    </w:p>
    <w:p w14:paraId="3138DC14" w14:textId="77777777" w:rsidR="00BC05EB" w:rsidRDefault="00BC05EB">
      <w:pPr>
        <w:pStyle w:val="BodyText"/>
        <w:rPr>
          <w:b/>
          <w:sz w:val="20"/>
        </w:rPr>
      </w:pPr>
    </w:p>
    <w:p w14:paraId="6D5FA5DB" w14:textId="77777777" w:rsidR="00BC05EB" w:rsidRDefault="00BC05EB">
      <w:pPr>
        <w:pStyle w:val="BodyText"/>
        <w:rPr>
          <w:b/>
          <w:sz w:val="20"/>
        </w:rPr>
      </w:pPr>
    </w:p>
    <w:p w14:paraId="096AC46A" w14:textId="77777777" w:rsidR="00BC05EB" w:rsidRDefault="00BC05EB">
      <w:pPr>
        <w:pStyle w:val="BodyText"/>
        <w:rPr>
          <w:b/>
          <w:sz w:val="20"/>
        </w:rPr>
      </w:pPr>
    </w:p>
    <w:p w14:paraId="5FFDC1BD" w14:textId="77777777" w:rsidR="00BC05EB" w:rsidRDefault="00BC05EB">
      <w:pPr>
        <w:pStyle w:val="BodyText"/>
        <w:rPr>
          <w:b/>
          <w:sz w:val="20"/>
        </w:rPr>
      </w:pPr>
    </w:p>
    <w:p w14:paraId="24FE6872" w14:textId="77777777" w:rsidR="00BC05EB" w:rsidRDefault="00BC05EB">
      <w:pPr>
        <w:pStyle w:val="BodyText"/>
        <w:rPr>
          <w:b/>
          <w:sz w:val="20"/>
        </w:rPr>
      </w:pPr>
    </w:p>
    <w:p w14:paraId="4EF9AFC2" w14:textId="77777777" w:rsidR="00BC05EB" w:rsidRDefault="00BC05EB">
      <w:pPr>
        <w:pStyle w:val="BodyText"/>
        <w:rPr>
          <w:b/>
          <w:sz w:val="20"/>
        </w:rPr>
      </w:pPr>
    </w:p>
    <w:p w14:paraId="5BD89737" w14:textId="77777777" w:rsidR="00BC05EB" w:rsidRDefault="00BC05EB">
      <w:pPr>
        <w:pStyle w:val="BodyText"/>
        <w:rPr>
          <w:b/>
          <w:sz w:val="20"/>
        </w:rPr>
      </w:pPr>
    </w:p>
    <w:p w14:paraId="1F2E0ED8" w14:textId="77777777" w:rsidR="00BC05EB" w:rsidRDefault="00BC05EB">
      <w:pPr>
        <w:pStyle w:val="BodyText"/>
        <w:rPr>
          <w:b/>
          <w:sz w:val="20"/>
        </w:rPr>
      </w:pPr>
    </w:p>
    <w:p w14:paraId="44FC4398" w14:textId="77777777" w:rsidR="00BC05EB" w:rsidRDefault="00BC05EB">
      <w:pPr>
        <w:pStyle w:val="BodyText"/>
        <w:rPr>
          <w:b/>
          <w:sz w:val="20"/>
        </w:rPr>
      </w:pPr>
    </w:p>
    <w:p w14:paraId="1CB9F0DE" w14:textId="77777777" w:rsidR="00BC05EB" w:rsidRDefault="00BC05EB">
      <w:pPr>
        <w:pStyle w:val="BodyText"/>
        <w:rPr>
          <w:b/>
          <w:sz w:val="20"/>
        </w:rPr>
      </w:pPr>
    </w:p>
    <w:p w14:paraId="245A358A" w14:textId="77777777" w:rsidR="00BC05EB" w:rsidRDefault="00BC05EB">
      <w:pPr>
        <w:pStyle w:val="BodyText"/>
        <w:rPr>
          <w:b/>
          <w:sz w:val="20"/>
        </w:rPr>
      </w:pPr>
    </w:p>
    <w:p w14:paraId="33C4AE26" w14:textId="77777777" w:rsidR="00BC05EB" w:rsidRDefault="00BC05EB">
      <w:pPr>
        <w:pStyle w:val="BodyText"/>
        <w:rPr>
          <w:b/>
          <w:sz w:val="20"/>
        </w:rPr>
      </w:pPr>
    </w:p>
    <w:p w14:paraId="1B59B86E" w14:textId="77777777" w:rsidR="00BC05EB" w:rsidRDefault="00BC05EB">
      <w:pPr>
        <w:pStyle w:val="BodyText"/>
        <w:spacing w:before="5"/>
        <w:rPr>
          <w:b/>
          <w:sz w:val="29"/>
        </w:rPr>
      </w:pPr>
    </w:p>
    <w:p w14:paraId="5C051885" w14:textId="77777777" w:rsidR="00BC05EB" w:rsidRDefault="00556182">
      <w:pPr>
        <w:spacing w:before="51" w:line="259" w:lineRule="auto"/>
        <w:ind w:left="4803" w:right="828" w:firstLine="1"/>
        <w:jc w:val="center"/>
        <w:rPr>
          <w:i/>
          <w:sz w:val="20"/>
        </w:rPr>
      </w:pPr>
      <w:r>
        <w:pict w14:anchorId="7A4617FD">
          <v:group id="_x0000_s1051" style="position:absolute;left:0;text-align:left;margin-left:44pt;margin-top:-547.65pt;width:183.5pt;height:637.35pt;z-index:251679744;mso-position-horizontal-relative:page" coordorigin="880,-10953" coordsize="3670,12747">
            <v:shape id="_x0000_s1059" style="position:absolute;left:2265;top:-9871;width:900;height:1110" coordorigin="2265,-9871" coordsize="900,1110" o:spt="100" adj="0,,0" path="m3165,-9211r-900,l2715,-8761r450,-450xm2940,-9871r-450,l2490,-9211r450,l2940,-9871xe" fillcolor="red" stroked="f">
              <v:stroke joinstyle="round"/>
              <v:formulas/>
              <v:path arrowok="t" o:connecttype="segments"/>
            </v:shape>
            <v:shape id="_x0000_s1058" style="position:absolute;left:2265;top:-9871;width:900;height:1110" coordorigin="2265,-9871" coordsize="900,1110" path="m2265,-9211r225,l2490,-9871r450,l2940,-9211r225,l2715,-8761r-450,-450xe" filled="f" strokecolor="#41719c" strokeweight="1pt">
              <v:path arrowok="t"/>
            </v:shape>
            <v:shape id="_x0000_s1057" style="position:absolute;left:2205;top:-6781;width:960;height:1500" coordorigin="2205,-6781" coordsize="960,1500" o:spt="100" adj="0,,0" path="m3165,-5761r-960,l2685,-5281r480,-480xm2925,-6781r-480,l2445,-5761r480,l2925,-6781xe" fillcolor="red" stroked="f">
              <v:stroke joinstyle="round"/>
              <v:formulas/>
              <v:path arrowok="t" o:connecttype="segments"/>
            </v:shape>
            <v:shape id="_x0000_s1056" style="position:absolute;left:2205;top:-6781;width:960;height:1500" coordorigin="2205,-6781" coordsize="960,1500" path="m2205,-5761r240,l2445,-6781r480,l2925,-5761r240,l2685,-5281r-480,-480xe" filled="f" strokecolor="#41719c" strokeweight="1pt">
              <v:path arrowok="t"/>
            </v:shape>
            <v:rect id="_x0000_s1055" style="position:absolute;left:1276;top:-8773;width:2910;height:2460" stroked="f"/>
            <v:shape id="_x0000_s1054" type="#_x0000_t202" style="position:absolute;left:885;top:-5278;width:3660;height:7065" filled="f" strokeweight=".5pt">
              <v:textbox inset="0,0,0,0">
                <w:txbxContent>
                  <w:p w14:paraId="4362353A" w14:textId="77777777" w:rsidR="00BC05EB" w:rsidRDefault="00556182">
                    <w:pPr>
                      <w:spacing w:before="72" w:line="259" w:lineRule="auto"/>
                      <w:ind w:left="144" w:right="219"/>
                    </w:pPr>
                    <w:r>
                      <w:t>Consider redeployment to lower risk area if possible or adjust patient / client caseload</w:t>
                    </w:r>
                  </w:p>
                  <w:p w14:paraId="29A0CC5D" w14:textId="77777777" w:rsidR="00BC05EB" w:rsidRDefault="00556182">
                    <w:pPr>
                      <w:spacing w:before="159" w:line="259" w:lineRule="auto"/>
                      <w:ind w:left="144" w:right="199"/>
                      <w:rPr>
                        <w:i/>
                      </w:rPr>
                    </w:pPr>
                    <w:r>
                      <w:t xml:space="preserve">Ensure COVID safe environment – </w:t>
                    </w:r>
                    <w:r>
                      <w:rPr>
                        <w:i/>
                      </w:rPr>
                      <w:t>(see measures in the workplace page 1)</w:t>
                    </w:r>
                  </w:p>
                  <w:p w14:paraId="18CCC602" w14:textId="77777777" w:rsidR="00BC05EB" w:rsidRDefault="00556182">
                    <w:pPr>
                      <w:spacing w:before="158" w:line="259" w:lineRule="auto"/>
                      <w:ind w:left="144" w:right="141" w:hanging="1"/>
                      <w:jc w:val="both"/>
                      <w:rPr>
                        <w:b/>
                      </w:rPr>
                    </w:pPr>
                    <w:r>
                      <w:rPr>
                        <w:b/>
                      </w:rPr>
                      <w:t>If not able to redeploy to a lower risk area, staff member should not perform the AGP.</w:t>
                    </w:r>
                  </w:p>
                  <w:p w14:paraId="02D4F360" w14:textId="77777777" w:rsidR="00BC05EB" w:rsidRDefault="00556182">
                    <w:pPr>
                      <w:numPr>
                        <w:ilvl w:val="0"/>
                        <w:numId w:val="6"/>
                      </w:numPr>
                      <w:tabs>
                        <w:tab w:val="left" w:pos="504"/>
                        <w:tab w:val="left" w:pos="505"/>
                      </w:tabs>
                      <w:spacing w:before="160" w:line="259" w:lineRule="auto"/>
                      <w:ind w:right="177"/>
                    </w:pPr>
                    <w:r>
                      <w:t>Staff mem</w:t>
                    </w:r>
                    <w:r>
                      <w:t xml:space="preserve">ber should leave the area whilst AGP is being performed and wait for </w:t>
                    </w:r>
                    <w:proofErr w:type="gramStart"/>
                    <w:r>
                      <w:t>a period of time</w:t>
                    </w:r>
                    <w:proofErr w:type="gramEnd"/>
                    <w:r>
                      <w:t>** after AGP is</w:t>
                    </w:r>
                    <w:r>
                      <w:rPr>
                        <w:spacing w:val="-18"/>
                      </w:rPr>
                      <w:t xml:space="preserve"> </w:t>
                    </w:r>
                    <w:r>
                      <w:t>completed before returning to the</w:t>
                    </w:r>
                    <w:r>
                      <w:rPr>
                        <w:spacing w:val="-6"/>
                      </w:rPr>
                      <w:t xml:space="preserve"> </w:t>
                    </w:r>
                    <w:r>
                      <w:t>area.</w:t>
                    </w:r>
                  </w:p>
                  <w:p w14:paraId="3E8969A4" w14:textId="77777777" w:rsidR="00BC05EB" w:rsidRDefault="00556182">
                    <w:pPr>
                      <w:numPr>
                        <w:ilvl w:val="0"/>
                        <w:numId w:val="6"/>
                      </w:numPr>
                      <w:tabs>
                        <w:tab w:val="left" w:pos="504"/>
                        <w:tab w:val="left" w:pos="505"/>
                      </w:tabs>
                      <w:spacing w:line="259" w:lineRule="auto"/>
                      <w:ind w:right="273"/>
                    </w:pPr>
                    <w:r>
                      <w:t xml:space="preserve">If not possible to leave the area, the staff member must wear a FFP3 mask whilst AGP is being performed and for </w:t>
                    </w:r>
                    <w:proofErr w:type="gramStart"/>
                    <w:r>
                      <w:t>a p</w:t>
                    </w:r>
                    <w:r>
                      <w:t>eriod of time</w:t>
                    </w:r>
                    <w:proofErr w:type="gramEnd"/>
                    <w:r>
                      <w:t>** after AGP is</w:t>
                    </w:r>
                    <w:r>
                      <w:rPr>
                        <w:spacing w:val="-13"/>
                      </w:rPr>
                      <w:t xml:space="preserve"> </w:t>
                    </w:r>
                    <w:r>
                      <w:t>completed.</w:t>
                    </w:r>
                  </w:p>
                </w:txbxContent>
              </v:textbox>
            </v:shape>
            <v:shape id="_x0000_s1053" type="#_x0000_t202" style="position:absolute;left:1276;top:-8773;width:2910;height:2460" filled="f" strokeweight=".5pt">
              <v:textbox inset="0,0,0,0">
                <w:txbxContent>
                  <w:p w14:paraId="66DC379C" w14:textId="77777777" w:rsidR="00BC05EB" w:rsidRDefault="00556182">
                    <w:pPr>
                      <w:spacing w:before="70" w:line="259" w:lineRule="auto"/>
                      <w:ind w:left="144" w:right="168"/>
                    </w:pPr>
                    <w:r>
                      <w:t xml:space="preserve">Areas / community settings </w:t>
                    </w:r>
                    <w:proofErr w:type="gramStart"/>
                    <w:r>
                      <w:t>where:*</w:t>
                    </w:r>
                    <w:proofErr w:type="gramEnd"/>
                    <w:r>
                      <w:rPr>
                        <w:b/>
                      </w:rPr>
                      <w:t xml:space="preserve">Aerosol generating Procedures, AGP *are </w:t>
                    </w:r>
                    <w:r>
                      <w:t xml:space="preserve">carried out on </w:t>
                    </w:r>
                    <w:r>
                      <w:rPr>
                        <w:b/>
                      </w:rPr>
                      <w:t xml:space="preserve">suspected/confirmed </w:t>
                    </w:r>
                    <w:proofErr w:type="spellStart"/>
                    <w:r>
                      <w:t>Covid</w:t>
                    </w:r>
                    <w:proofErr w:type="spellEnd"/>
                    <w:r>
                      <w:t>- 19 patients / clients.</w:t>
                    </w:r>
                  </w:p>
                </w:txbxContent>
              </v:textbox>
            </v:shape>
            <v:shape id="_x0000_s1052" type="#_x0000_t202" style="position:absolute;left:1276;top:-10954;width:2910;height:1080" fillcolor="red" stroked="f">
              <v:textbox inset="0,0,0,0">
                <w:txbxContent>
                  <w:p w14:paraId="38C3B020" w14:textId="77777777" w:rsidR="00BC05EB" w:rsidRDefault="00BC05EB">
                    <w:pPr>
                      <w:spacing w:before="9"/>
                      <w:rPr>
                        <w:sz w:val="25"/>
                      </w:rPr>
                    </w:pPr>
                  </w:p>
                  <w:p w14:paraId="4648843B" w14:textId="77777777" w:rsidR="00BC05EB" w:rsidRDefault="00556182">
                    <w:pPr>
                      <w:ind w:left="968" w:right="968"/>
                      <w:jc w:val="center"/>
                      <w:rPr>
                        <w:b/>
                      </w:rPr>
                    </w:pPr>
                    <w:r>
                      <w:rPr>
                        <w:b/>
                      </w:rPr>
                      <w:t>HIGH RISK</w:t>
                    </w:r>
                  </w:p>
                </w:txbxContent>
              </v:textbox>
            </v:shape>
            <w10:wrap anchorx="page"/>
          </v:group>
        </w:pict>
      </w:r>
      <w:r>
        <w:rPr>
          <w:sz w:val="24"/>
        </w:rPr>
        <w:t>*</w:t>
      </w:r>
      <w:r>
        <w:rPr>
          <w:i/>
          <w:sz w:val="20"/>
        </w:rPr>
        <w:t xml:space="preserve">Aerosol Generating Procedures AGPs are procedures that stimulate coughing, promote the generation of </w:t>
      </w:r>
      <w:proofErr w:type="gramStart"/>
      <w:r>
        <w:rPr>
          <w:i/>
          <w:sz w:val="20"/>
        </w:rPr>
        <w:t>aerosols</w:t>
      </w:r>
      <w:proofErr w:type="gramEnd"/>
      <w:r>
        <w:rPr>
          <w:i/>
          <w:sz w:val="20"/>
        </w:rPr>
        <w:t xml:space="preserve"> and convey higher risk of transmission*</w:t>
      </w:r>
    </w:p>
    <w:p w14:paraId="4A8A87DF" w14:textId="77777777" w:rsidR="00BC05EB" w:rsidRDefault="00556182">
      <w:pPr>
        <w:spacing w:before="159" w:line="259" w:lineRule="auto"/>
        <w:ind w:left="4805" w:right="830"/>
        <w:jc w:val="center"/>
        <w:rPr>
          <w:i/>
          <w:sz w:val="20"/>
        </w:rPr>
      </w:pPr>
      <w:r>
        <w:rPr>
          <w:i/>
          <w:sz w:val="20"/>
        </w:rPr>
        <w:t>**Time required before entering a room following AGP is dependent on ventilation conditions. Further advic</w:t>
      </w:r>
      <w:r>
        <w:rPr>
          <w:i/>
          <w:sz w:val="20"/>
        </w:rPr>
        <w:t>e can be sought from IPC.</w:t>
      </w:r>
    </w:p>
    <w:p w14:paraId="3F8B62E2" w14:textId="77777777" w:rsidR="00BC05EB" w:rsidRDefault="00BC05EB">
      <w:pPr>
        <w:pStyle w:val="BodyText"/>
        <w:rPr>
          <w:i/>
          <w:sz w:val="20"/>
        </w:rPr>
      </w:pPr>
    </w:p>
    <w:p w14:paraId="615D4F04" w14:textId="77777777" w:rsidR="00BC05EB" w:rsidRDefault="00556182">
      <w:pPr>
        <w:spacing w:before="195"/>
        <w:ind w:right="892"/>
        <w:jc w:val="right"/>
      </w:pPr>
      <w:r>
        <w:rPr>
          <w:w w:val="99"/>
        </w:rPr>
        <w:t>2</w:t>
      </w:r>
    </w:p>
    <w:p w14:paraId="53AD4144" w14:textId="77777777" w:rsidR="00BC05EB" w:rsidRDefault="00BC05EB">
      <w:pPr>
        <w:jc w:val="right"/>
        <w:sectPr w:rsidR="00BC05EB">
          <w:pgSz w:w="11910" w:h="16840"/>
          <w:pgMar w:top="1400" w:right="240" w:bottom="280" w:left="260" w:header="720" w:footer="720" w:gutter="0"/>
          <w:cols w:space="720"/>
        </w:sectPr>
      </w:pPr>
    </w:p>
    <w:p w14:paraId="38ADAE5D" w14:textId="77777777" w:rsidR="00BC05EB" w:rsidRDefault="00556182">
      <w:pPr>
        <w:spacing w:before="20"/>
        <w:ind w:left="1128"/>
        <w:rPr>
          <w:b/>
          <w:sz w:val="32"/>
        </w:rPr>
      </w:pPr>
      <w:r>
        <w:lastRenderedPageBreak/>
        <w:pict w14:anchorId="6E133381">
          <v:rect id="_x0000_s1050" style="position:absolute;left:0;text-align:left;margin-left:514.8pt;margin-top:603.3pt;width:15.75pt;height:15pt;z-index:-252400640;mso-position-horizontal-relative:page;mso-position-vertical-relative:page" filled="f" strokecolor="#41719c" strokeweight="1pt">
            <w10:wrap anchorx="page" anchory="page"/>
          </v:rect>
        </w:pict>
      </w:r>
      <w:r>
        <w:pict w14:anchorId="71ABD0AC">
          <v:rect id="_x0000_s1049" style="position:absolute;left:0;text-align:left;margin-left:514.8pt;margin-top:577.05pt;width:15.75pt;height:15pt;z-index:-252399616;mso-position-horizontal-relative:page;mso-position-vertical-relative:page" filled="f" strokecolor="#41719c" strokeweight="1pt">
            <w10:wrap anchorx="page" anchory="page"/>
          </v:rect>
        </w:pict>
      </w:r>
      <w:r>
        <w:pict w14:anchorId="67715D94">
          <v:rect id="_x0000_s1048" style="position:absolute;left:0;text-align:left;margin-left:514.8pt;margin-top:631.8pt;width:15.75pt;height:15pt;z-index:-252398592;mso-position-horizontal-relative:page;mso-position-vertical-relative:page" filled="f" strokecolor="#41719c" strokeweight="1pt">
            <w10:wrap anchorx="page" anchory="page"/>
          </v:rect>
        </w:pict>
      </w:r>
      <w:r>
        <w:pict w14:anchorId="031FE3CA">
          <v:rect id="_x0000_s1047" style="position:absolute;left:0;text-align:left;margin-left:447.75pt;margin-top:533.2pt;width:12pt;height:11.25pt;z-index:-252397568;mso-position-horizontal-relative:page;mso-position-vertical-relative:page" filled="f" strokecolor="#41719c" strokeweight="1pt">
            <w10:wrap anchorx="page" anchory="page"/>
          </v:rect>
        </w:pict>
      </w:r>
      <w:r>
        <w:pict w14:anchorId="79727ADF">
          <v:rect id="_x0000_s1046" style="position:absolute;left:0;text-align:left;margin-left:482.25pt;margin-top:533.2pt;width:12pt;height:11.25pt;z-index:-252396544;mso-position-horizontal-relative:page;mso-position-vertical-relative:page" filled="f" strokecolor="#41719c" strokeweight="1pt">
            <w10:wrap anchorx="page" anchory="page"/>
          </v:rect>
        </w:pict>
      </w:r>
      <w:r>
        <w:rPr>
          <w:b/>
          <w:sz w:val="32"/>
        </w:rPr>
        <w:t>CONFIDENTIAL RISK ASSESSMENT TOOL FOR STAFF DURING COVID-19</w:t>
      </w:r>
    </w:p>
    <w:p w14:paraId="7A06E565" w14:textId="77777777" w:rsidR="00BC05EB" w:rsidRDefault="00556182">
      <w:pPr>
        <w:pStyle w:val="Heading1"/>
        <w:spacing w:before="239"/>
        <w:ind w:firstLine="0"/>
      </w:pPr>
      <w:r>
        <w:t>Guidance Notes for completion of risk assessment tool:</w:t>
      </w:r>
    </w:p>
    <w:p w14:paraId="759B5C0F" w14:textId="77777777" w:rsidR="00BC05EB" w:rsidRDefault="00556182">
      <w:pPr>
        <w:pStyle w:val="ListParagraph"/>
        <w:numPr>
          <w:ilvl w:val="0"/>
          <w:numId w:val="5"/>
        </w:numPr>
        <w:tabs>
          <w:tab w:val="left" w:pos="1252"/>
        </w:tabs>
        <w:spacing w:before="197"/>
        <w:ind w:right="1126" w:firstLine="0"/>
        <w:rPr>
          <w:sz w:val="24"/>
        </w:rPr>
      </w:pPr>
      <w:r>
        <w:rPr>
          <w:sz w:val="24"/>
        </w:rPr>
        <w:t>The tool is intended to facilitate a structured one to one conversation with the staff member to seek a pragmatic and safe working</w:t>
      </w:r>
      <w:r>
        <w:rPr>
          <w:spacing w:val="-7"/>
          <w:sz w:val="24"/>
        </w:rPr>
        <w:t xml:space="preserve"> </w:t>
      </w:r>
      <w:r>
        <w:rPr>
          <w:sz w:val="24"/>
        </w:rPr>
        <w:t>arrangement.</w:t>
      </w:r>
    </w:p>
    <w:p w14:paraId="64279BC4" w14:textId="77777777" w:rsidR="00BC05EB" w:rsidRDefault="00BC05EB">
      <w:pPr>
        <w:pStyle w:val="BodyText"/>
        <w:spacing w:before="1"/>
        <w:rPr>
          <w:sz w:val="18"/>
        </w:rPr>
      </w:pPr>
    </w:p>
    <w:p w14:paraId="5E8F92D5" w14:textId="77777777" w:rsidR="00BC05EB" w:rsidRDefault="00556182">
      <w:pPr>
        <w:pStyle w:val="ListParagraph"/>
        <w:numPr>
          <w:ilvl w:val="0"/>
          <w:numId w:val="5"/>
        </w:numPr>
        <w:tabs>
          <w:tab w:val="left" w:pos="1251"/>
        </w:tabs>
        <w:ind w:right="1204" w:firstLine="0"/>
        <w:rPr>
          <w:sz w:val="24"/>
        </w:rPr>
      </w:pPr>
      <w:r>
        <w:rPr>
          <w:sz w:val="24"/>
        </w:rPr>
        <w:t>It can be used in conjunction with but does not replace Occupational Health Assessments of pre-existing health</w:t>
      </w:r>
      <w:r>
        <w:rPr>
          <w:spacing w:val="-4"/>
          <w:sz w:val="24"/>
        </w:rPr>
        <w:t xml:space="preserve"> </w:t>
      </w:r>
      <w:r>
        <w:rPr>
          <w:sz w:val="24"/>
        </w:rPr>
        <w:t>conditions.</w:t>
      </w:r>
    </w:p>
    <w:p w14:paraId="4500CD0C" w14:textId="77777777" w:rsidR="00BC05EB" w:rsidRDefault="00556182">
      <w:pPr>
        <w:pStyle w:val="ListParagraph"/>
        <w:numPr>
          <w:ilvl w:val="0"/>
          <w:numId w:val="5"/>
        </w:numPr>
        <w:tabs>
          <w:tab w:val="left" w:pos="1252"/>
        </w:tabs>
        <w:spacing w:before="196"/>
        <w:ind w:firstLine="0"/>
        <w:rPr>
          <w:sz w:val="24"/>
        </w:rPr>
      </w:pPr>
      <w:r>
        <w:rPr>
          <w:sz w:val="24"/>
        </w:rPr>
        <w:t xml:space="preserve">The Risk Assessment must be completed by a Line </w:t>
      </w:r>
      <w:proofErr w:type="gramStart"/>
      <w:r>
        <w:rPr>
          <w:sz w:val="24"/>
        </w:rPr>
        <w:t>Manager, and</w:t>
      </w:r>
      <w:proofErr w:type="gramEnd"/>
      <w:r>
        <w:rPr>
          <w:sz w:val="24"/>
        </w:rPr>
        <w:t xml:space="preserve"> co-signed by the member of staff.</w:t>
      </w:r>
    </w:p>
    <w:p w14:paraId="4AC70CC4" w14:textId="77777777" w:rsidR="00BC05EB" w:rsidRDefault="00556182">
      <w:pPr>
        <w:pStyle w:val="ListParagraph"/>
        <w:numPr>
          <w:ilvl w:val="0"/>
          <w:numId w:val="5"/>
        </w:numPr>
        <w:tabs>
          <w:tab w:val="left" w:pos="1251"/>
        </w:tabs>
        <w:spacing w:before="183"/>
        <w:ind w:right="1857" w:firstLine="0"/>
        <w:rPr>
          <w:sz w:val="24"/>
        </w:rPr>
      </w:pPr>
      <w:r>
        <w:rPr>
          <w:sz w:val="24"/>
        </w:rPr>
        <w:t xml:space="preserve">HR / Occupational Health support is available for managers to contact to assist with completion of risk assessment tool and for advice on supporting </w:t>
      </w:r>
      <w:r>
        <w:rPr>
          <w:sz w:val="24"/>
        </w:rPr>
        <w:t>staff to return to</w:t>
      </w:r>
      <w:r>
        <w:rPr>
          <w:spacing w:val="-34"/>
          <w:sz w:val="24"/>
        </w:rPr>
        <w:t xml:space="preserve"> </w:t>
      </w:r>
      <w:r>
        <w:rPr>
          <w:sz w:val="24"/>
        </w:rPr>
        <w:t>work.</w:t>
      </w:r>
    </w:p>
    <w:p w14:paraId="51419903" w14:textId="77777777" w:rsidR="00BC05EB" w:rsidRDefault="00556182">
      <w:pPr>
        <w:pStyle w:val="ListParagraph"/>
        <w:numPr>
          <w:ilvl w:val="0"/>
          <w:numId w:val="5"/>
        </w:numPr>
        <w:tabs>
          <w:tab w:val="left" w:pos="1251"/>
        </w:tabs>
        <w:spacing w:before="170"/>
        <w:ind w:right="1816" w:firstLine="0"/>
        <w:rPr>
          <w:sz w:val="24"/>
        </w:rPr>
      </w:pPr>
      <w:r>
        <w:rPr>
          <w:sz w:val="24"/>
        </w:rPr>
        <w:t>For staff members who are pregnant, managers should note that the normal H&amp;S risk assessment for new and expectant mothers should also still be</w:t>
      </w:r>
      <w:r>
        <w:rPr>
          <w:spacing w:val="-14"/>
          <w:sz w:val="24"/>
        </w:rPr>
        <w:t xml:space="preserve"> </w:t>
      </w:r>
      <w:r>
        <w:rPr>
          <w:sz w:val="24"/>
        </w:rPr>
        <w:t>completed.</w:t>
      </w:r>
    </w:p>
    <w:p w14:paraId="5C97F1D0" w14:textId="77777777" w:rsidR="00BC05EB" w:rsidRDefault="00556182">
      <w:pPr>
        <w:pStyle w:val="ListParagraph"/>
        <w:numPr>
          <w:ilvl w:val="0"/>
          <w:numId w:val="5"/>
        </w:numPr>
        <w:tabs>
          <w:tab w:val="left" w:pos="1251"/>
        </w:tabs>
        <w:spacing w:before="150"/>
        <w:ind w:right="1760" w:firstLine="0"/>
        <w:rPr>
          <w:sz w:val="24"/>
        </w:rPr>
      </w:pPr>
      <w:r>
        <w:rPr>
          <w:sz w:val="24"/>
        </w:rPr>
        <w:t>Please also refer to the latest NI advice on shielding.</w:t>
      </w:r>
      <w:r>
        <w:rPr>
          <w:color w:val="0563C1"/>
          <w:sz w:val="24"/>
          <w:u w:val="single" w:color="0563C1"/>
        </w:rPr>
        <w:t xml:space="preserve"> </w:t>
      </w:r>
      <w:hyperlink r:id="rId5">
        <w:r>
          <w:rPr>
            <w:color w:val="0563C1"/>
            <w:spacing w:val="-1"/>
            <w:sz w:val="24"/>
            <w:u w:val="single" w:color="0563C1"/>
          </w:rPr>
          <w:t>https://www.nidirect.gov.uk/articles/coronavirus-covid-19-pausing-shielding-extremely-</w:t>
        </w:r>
      </w:hyperlink>
      <w:hyperlink r:id="rId6">
        <w:r>
          <w:rPr>
            <w:color w:val="0563C1"/>
            <w:spacing w:val="-1"/>
            <w:sz w:val="24"/>
            <w:u w:val="single" w:color="0563C1"/>
          </w:rPr>
          <w:t xml:space="preserve"> </w:t>
        </w:r>
        <w:proofErr w:type="gramStart"/>
        <w:r>
          <w:rPr>
            <w:color w:val="0563C1"/>
            <w:sz w:val="24"/>
            <w:u w:val="single" w:color="0563C1"/>
          </w:rPr>
          <w:t>vulnerable-people</w:t>
        </w:r>
        <w:proofErr w:type="gramEnd"/>
      </w:hyperlink>
    </w:p>
    <w:p w14:paraId="4C249DB7" w14:textId="77777777" w:rsidR="00BC05EB" w:rsidRDefault="00BC05EB">
      <w:pPr>
        <w:pStyle w:val="BodyText"/>
        <w:spacing w:before="1"/>
        <w:rPr>
          <w:sz w:val="12"/>
        </w:rPr>
      </w:pPr>
    </w:p>
    <w:tbl>
      <w:tblPr>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771"/>
        <w:gridCol w:w="2427"/>
        <w:gridCol w:w="2428"/>
      </w:tblGrid>
      <w:tr w:rsidR="00BC05EB" w14:paraId="6803003C" w14:textId="77777777">
        <w:trPr>
          <w:trHeight w:val="390"/>
        </w:trPr>
        <w:tc>
          <w:tcPr>
            <w:tcW w:w="9711" w:type="dxa"/>
            <w:gridSpan w:val="4"/>
            <w:shd w:val="clear" w:color="auto" w:fill="5B9BD5"/>
          </w:tcPr>
          <w:p w14:paraId="33C35790" w14:textId="77777777" w:rsidR="00BC05EB" w:rsidRDefault="00556182">
            <w:pPr>
              <w:pStyle w:val="TableParagraph"/>
              <w:spacing w:line="371" w:lineRule="exact"/>
              <w:ind w:left="3145" w:right="3135"/>
              <w:jc w:val="center"/>
              <w:rPr>
                <w:b/>
                <w:sz w:val="32"/>
              </w:rPr>
            </w:pPr>
            <w:r>
              <w:rPr>
                <w:b/>
                <w:sz w:val="32"/>
              </w:rPr>
              <w:t>GENERAL INFORMATION:</w:t>
            </w:r>
          </w:p>
        </w:tc>
      </w:tr>
      <w:tr w:rsidR="00BC05EB" w14:paraId="5ADCF83E" w14:textId="77777777">
        <w:trPr>
          <w:trHeight w:val="878"/>
        </w:trPr>
        <w:tc>
          <w:tcPr>
            <w:tcW w:w="3085" w:type="dxa"/>
            <w:shd w:val="clear" w:color="auto" w:fill="9CC2E5"/>
          </w:tcPr>
          <w:p w14:paraId="562CDE3B" w14:textId="77777777" w:rsidR="00BC05EB" w:rsidRDefault="00556182">
            <w:pPr>
              <w:pStyle w:val="TableParagraph"/>
              <w:spacing w:line="292" w:lineRule="exact"/>
              <w:ind w:left="107"/>
              <w:rPr>
                <w:b/>
                <w:sz w:val="24"/>
              </w:rPr>
            </w:pPr>
            <w:r>
              <w:rPr>
                <w:b/>
                <w:sz w:val="24"/>
              </w:rPr>
              <w:t>Staff Member Name:</w:t>
            </w:r>
          </w:p>
        </w:tc>
        <w:tc>
          <w:tcPr>
            <w:tcW w:w="1771" w:type="dxa"/>
          </w:tcPr>
          <w:p w14:paraId="12564E82" w14:textId="77777777" w:rsidR="00BC05EB" w:rsidRDefault="00BC05EB">
            <w:pPr>
              <w:pStyle w:val="TableParagraph"/>
              <w:rPr>
                <w:rFonts w:ascii="Times New Roman"/>
                <w:sz w:val="24"/>
              </w:rPr>
            </w:pPr>
          </w:p>
        </w:tc>
        <w:tc>
          <w:tcPr>
            <w:tcW w:w="2427" w:type="dxa"/>
            <w:shd w:val="clear" w:color="auto" w:fill="9CC2E5"/>
          </w:tcPr>
          <w:p w14:paraId="140E993C" w14:textId="77777777" w:rsidR="00BC05EB" w:rsidRDefault="00556182">
            <w:pPr>
              <w:pStyle w:val="TableParagraph"/>
              <w:spacing w:line="292" w:lineRule="exact"/>
              <w:ind w:left="108"/>
              <w:rPr>
                <w:b/>
                <w:sz w:val="24"/>
              </w:rPr>
            </w:pPr>
            <w:r>
              <w:rPr>
                <w:b/>
                <w:sz w:val="24"/>
              </w:rPr>
              <w:t>Job Title:</w:t>
            </w:r>
          </w:p>
        </w:tc>
        <w:tc>
          <w:tcPr>
            <w:tcW w:w="2428" w:type="dxa"/>
          </w:tcPr>
          <w:p w14:paraId="0F195BA1" w14:textId="77777777" w:rsidR="00BC05EB" w:rsidRDefault="00BC05EB">
            <w:pPr>
              <w:pStyle w:val="TableParagraph"/>
              <w:rPr>
                <w:rFonts w:ascii="Times New Roman"/>
                <w:sz w:val="24"/>
              </w:rPr>
            </w:pPr>
          </w:p>
        </w:tc>
      </w:tr>
      <w:tr w:rsidR="00BC05EB" w14:paraId="7EDBB12C" w14:textId="77777777">
        <w:trPr>
          <w:trHeight w:val="879"/>
        </w:trPr>
        <w:tc>
          <w:tcPr>
            <w:tcW w:w="3085" w:type="dxa"/>
            <w:shd w:val="clear" w:color="auto" w:fill="9CC2E5"/>
          </w:tcPr>
          <w:p w14:paraId="6A2C4AAC" w14:textId="77777777" w:rsidR="00BC05EB" w:rsidRDefault="00556182">
            <w:pPr>
              <w:pStyle w:val="TableParagraph"/>
              <w:ind w:left="107"/>
              <w:rPr>
                <w:b/>
                <w:sz w:val="24"/>
              </w:rPr>
            </w:pPr>
            <w:r>
              <w:rPr>
                <w:b/>
                <w:sz w:val="24"/>
              </w:rPr>
              <w:t>Line Manager Name:</w:t>
            </w:r>
          </w:p>
        </w:tc>
        <w:tc>
          <w:tcPr>
            <w:tcW w:w="1771" w:type="dxa"/>
          </w:tcPr>
          <w:p w14:paraId="403994C2" w14:textId="77777777" w:rsidR="00BC05EB" w:rsidRDefault="00BC05EB">
            <w:pPr>
              <w:pStyle w:val="TableParagraph"/>
              <w:rPr>
                <w:rFonts w:ascii="Times New Roman"/>
                <w:sz w:val="24"/>
              </w:rPr>
            </w:pPr>
          </w:p>
        </w:tc>
        <w:tc>
          <w:tcPr>
            <w:tcW w:w="2427" w:type="dxa"/>
            <w:shd w:val="clear" w:color="auto" w:fill="9CC2E5"/>
          </w:tcPr>
          <w:p w14:paraId="7C0C9C02" w14:textId="77777777" w:rsidR="00BC05EB" w:rsidRDefault="00556182">
            <w:pPr>
              <w:pStyle w:val="TableParagraph"/>
              <w:ind w:left="108" w:right="537"/>
              <w:rPr>
                <w:b/>
                <w:sz w:val="24"/>
              </w:rPr>
            </w:pPr>
            <w:r>
              <w:rPr>
                <w:b/>
                <w:sz w:val="24"/>
              </w:rPr>
              <w:t>Line Manager Job Title:</w:t>
            </w:r>
          </w:p>
        </w:tc>
        <w:tc>
          <w:tcPr>
            <w:tcW w:w="2428" w:type="dxa"/>
          </w:tcPr>
          <w:p w14:paraId="0AC9E826" w14:textId="77777777" w:rsidR="00BC05EB" w:rsidRDefault="00BC05EB">
            <w:pPr>
              <w:pStyle w:val="TableParagraph"/>
              <w:rPr>
                <w:rFonts w:ascii="Times New Roman"/>
                <w:sz w:val="24"/>
              </w:rPr>
            </w:pPr>
          </w:p>
        </w:tc>
      </w:tr>
      <w:tr w:rsidR="00BC05EB" w14:paraId="6C4A7833" w14:textId="77777777">
        <w:trPr>
          <w:trHeight w:val="879"/>
        </w:trPr>
        <w:tc>
          <w:tcPr>
            <w:tcW w:w="3085" w:type="dxa"/>
            <w:shd w:val="clear" w:color="auto" w:fill="9CC2E5"/>
          </w:tcPr>
          <w:p w14:paraId="4D28EE1A" w14:textId="77777777" w:rsidR="00BC05EB" w:rsidRDefault="00556182">
            <w:pPr>
              <w:pStyle w:val="TableParagraph"/>
              <w:ind w:left="107" w:right="283"/>
              <w:rPr>
                <w:b/>
                <w:sz w:val="24"/>
              </w:rPr>
            </w:pPr>
            <w:r>
              <w:rPr>
                <w:b/>
                <w:sz w:val="24"/>
              </w:rPr>
              <w:t>Work Location / Ward / Area / Community Setting:</w:t>
            </w:r>
          </w:p>
        </w:tc>
        <w:tc>
          <w:tcPr>
            <w:tcW w:w="1771" w:type="dxa"/>
          </w:tcPr>
          <w:p w14:paraId="364344DF" w14:textId="77777777" w:rsidR="00BC05EB" w:rsidRDefault="00BC05EB">
            <w:pPr>
              <w:pStyle w:val="TableParagraph"/>
              <w:rPr>
                <w:rFonts w:ascii="Times New Roman"/>
                <w:sz w:val="24"/>
              </w:rPr>
            </w:pPr>
          </w:p>
        </w:tc>
        <w:tc>
          <w:tcPr>
            <w:tcW w:w="2427" w:type="dxa"/>
            <w:shd w:val="clear" w:color="auto" w:fill="9CC2E5"/>
          </w:tcPr>
          <w:p w14:paraId="4DB5E84B" w14:textId="77777777" w:rsidR="00BC05EB" w:rsidRDefault="00556182">
            <w:pPr>
              <w:pStyle w:val="TableParagraph"/>
              <w:ind w:left="108"/>
              <w:rPr>
                <w:b/>
                <w:sz w:val="24"/>
              </w:rPr>
            </w:pPr>
            <w:r>
              <w:rPr>
                <w:b/>
                <w:sz w:val="24"/>
              </w:rPr>
              <w:t>Working hours:</w:t>
            </w:r>
          </w:p>
        </w:tc>
        <w:tc>
          <w:tcPr>
            <w:tcW w:w="2428" w:type="dxa"/>
          </w:tcPr>
          <w:p w14:paraId="569D5172" w14:textId="77777777" w:rsidR="00BC05EB" w:rsidRDefault="00BC05EB">
            <w:pPr>
              <w:pStyle w:val="TableParagraph"/>
              <w:rPr>
                <w:rFonts w:ascii="Times New Roman"/>
                <w:sz w:val="24"/>
              </w:rPr>
            </w:pPr>
          </w:p>
        </w:tc>
      </w:tr>
      <w:tr w:rsidR="00BC05EB" w14:paraId="5DB34F86" w14:textId="77777777">
        <w:trPr>
          <w:trHeight w:val="314"/>
        </w:trPr>
        <w:tc>
          <w:tcPr>
            <w:tcW w:w="3085" w:type="dxa"/>
            <w:tcBorders>
              <w:bottom w:val="nil"/>
            </w:tcBorders>
            <w:shd w:val="clear" w:color="auto" w:fill="9CC2E5"/>
          </w:tcPr>
          <w:p w14:paraId="7FF22B0B" w14:textId="77777777" w:rsidR="00BC05EB" w:rsidRDefault="00556182">
            <w:pPr>
              <w:pStyle w:val="TableParagraph"/>
              <w:spacing w:line="292" w:lineRule="exact"/>
              <w:ind w:left="107"/>
              <w:rPr>
                <w:b/>
                <w:sz w:val="24"/>
              </w:rPr>
            </w:pPr>
            <w:r>
              <w:rPr>
                <w:b/>
                <w:sz w:val="24"/>
              </w:rPr>
              <w:t>Date of Assessment:</w:t>
            </w:r>
          </w:p>
        </w:tc>
        <w:tc>
          <w:tcPr>
            <w:tcW w:w="1771" w:type="dxa"/>
            <w:tcBorders>
              <w:bottom w:val="nil"/>
            </w:tcBorders>
          </w:tcPr>
          <w:p w14:paraId="086A4234" w14:textId="77777777" w:rsidR="00BC05EB" w:rsidRDefault="00556182">
            <w:pPr>
              <w:pStyle w:val="TableParagraph"/>
              <w:spacing w:line="292" w:lineRule="exact"/>
              <w:ind w:left="324"/>
              <w:rPr>
                <w:sz w:val="24"/>
              </w:rPr>
            </w:pPr>
            <w:r>
              <w:rPr>
                <w:sz w:val="24"/>
              </w:rPr>
              <w:t>/</w:t>
            </w:r>
            <w:r>
              <w:rPr>
                <w:spacing w:val="53"/>
                <w:sz w:val="24"/>
              </w:rPr>
              <w:t xml:space="preserve"> </w:t>
            </w:r>
            <w:r>
              <w:rPr>
                <w:sz w:val="24"/>
              </w:rPr>
              <w:t>/2020</w:t>
            </w:r>
          </w:p>
        </w:tc>
        <w:tc>
          <w:tcPr>
            <w:tcW w:w="2427" w:type="dxa"/>
            <w:tcBorders>
              <w:bottom w:val="nil"/>
            </w:tcBorders>
            <w:shd w:val="clear" w:color="auto" w:fill="9CC2E5"/>
          </w:tcPr>
          <w:p w14:paraId="6F7A8C72" w14:textId="77777777" w:rsidR="00BC05EB" w:rsidRDefault="00556182">
            <w:pPr>
              <w:pStyle w:val="TableParagraph"/>
              <w:spacing w:line="292" w:lineRule="exact"/>
              <w:ind w:left="108"/>
              <w:rPr>
                <w:b/>
                <w:sz w:val="24"/>
              </w:rPr>
            </w:pPr>
            <w:r>
              <w:rPr>
                <w:b/>
                <w:sz w:val="24"/>
              </w:rPr>
              <w:t>Has the member of</w:t>
            </w:r>
          </w:p>
        </w:tc>
        <w:tc>
          <w:tcPr>
            <w:tcW w:w="2428" w:type="dxa"/>
            <w:tcBorders>
              <w:bottom w:val="nil"/>
            </w:tcBorders>
          </w:tcPr>
          <w:p w14:paraId="4B6ADD29" w14:textId="77777777" w:rsidR="00BC05EB" w:rsidRDefault="00556182">
            <w:pPr>
              <w:pStyle w:val="TableParagraph"/>
              <w:tabs>
                <w:tab w:val="left" w:pos="828"/>
              </w:tabs>
              <w:spacing w:line="292" w:lineRule="exact"/>
              <w:ind w:left="108"/>
              <w:rPr>
                <w:sz w:val="24"/>
              </w:rPr>
            </w:pPr>
            <w:r>
              <w:rPr>
                <w:sz w:val="24"/>
              </w:rPr>
              <w:t>Yes</w:t>
            </w:r>
            <w:r>
              <w:rPr>
                <w:sz w:val="24"/>
              </w:rPr>
              <w:tab/>
              <w:t>No</w:t>
            </w:r>
          </w:p>
        </w:tc>
      </w:tr>
      <w:tr w:rsidR="00BC05EB" w14:paraId="11B7F0AD" w14:textId="77777777">
        <w:trPr>
          <w:trHeight w:val="565"/>
        </w:trPr>
        <w:tc>
          <w:tcPr>
            <w:tcW w:w="3085" w:type="dxa"/>
            <w:tcBorders>
              <w:top w:val="nil"/>
            </w:tcBorders>
            <w:shd w:val="clear" w:color="auto" w:fill="9CC2E5"/>
          </w:tcPr>
          <w:p w14:paraId="42FEBB85" w14:textId="77777777" w:rsidR="00BC05EB" w:rsidRDefault="00556182">
            <w:pPr>
              <w:pStyle w:val="TableParagraph"/>
              <w:spacing w:before="173"/>
              <w:ind w:left="107"/>
              <w:rPr>
                <w:b/>
                <w:sz w:val="24"/>
              </w:rPr>
            </w:pPr>
            <w:r>
              <w:rPr>
                <w:b/>
                <w:sz w:val="24"/>
              </w:rPr>
              <w:t>Review Date:</w:t>
            </w:r>
          </w:p>
        </w:tc>
        <w:tc>
          <w:tcPr>
            <w:tcW w:w="1771" w:type="dxa"/>
            <w:tcBorders>
              <w:top w:val="nil"/>
            </w:tcBorders>
          </w:tcPr>
          <w:p w14:paraId="416CB01D" w14:textId="77777777" w:rsidR="00BC05EB" w:rsidRDefault="00BC05EB">
            <w:pPr>
              <w:pStyle w:val="TableParagraph"/>
              <w:spacing w:before="3"/>
            </w:pPr>
          </w:p>
          <w:p w14:paraId="01AD175D" w14:textId="77777777" w:rsidR="00BC05EB" w:rsidRDefault="00556182">
            <w:pPr>
              <w:pStyle w:val="TableParagraph"/>
              <w:spacing w:line="273" w:lineRule="exact"/>
              <w:ind w:left="324"/>
              <w:rPr>
                <w:sz w:val="24"/>
              </w:rPr>
            </w:pPr>
            <w:r>
              <w:rPr>
                <w:sz w:val="24"/>
              </w:rPr>
              <w:t>/ /</w:t>
            </w:r>
          </w:p>
        </w:tc>
        <w:tc>
          <w:tcPr>
            <w:tcW w:w="2427" w:type="dxa"/>
            <w:tcBorders>
              <w:top w:val="nil"/>
            </w:tcBorders>
            <w:shd w:val="clear" w:color="auto" w:fill="9CC2E5"/>
          </w:tcPr>
          <w:p w14:paraId="6866018E" w14:textId="77777777" w:rsidR="00BC05EB" w:rsidRDefault="00556182">
            <w:pPr>
              <w:pStyle w:val="TableParagraph"/>
              <w:spacing w:line="271" w:lineRule="exact"/>
              <w:ind w:left="108"/>
              <w:rPr>
                <w:b/>
                <w:sz w:val="24"/>
              </w:rPr>
            </w:pPr>
            <w:r>
              <w:rPr>
                <w:b/>
                <w:sz w:val="24"/>
              </w:rPr>
              <w:t>staff been shielding?</w:t>
            </w:r>
          </w:p>
        </w:tc>
        <w:tc>
          <w:tcPr>
            <w:tcW w:w="2428" w:type="dxa"/>
            <w:tcBorders>
              <w:top w:val="nil"/>
            </w:tcBorders>
          </w:tcPr>
          <w:p w14:paraId="2C569C53" w14:textId="77777777" w:rsidR="00BC05EB" w:rsidRDefault="00BC05EB">
            <w:pPr>
              <w:pStyle w:val="TableParagraph"/>
              <w:rPr>
                <w:rFonts w:ascii="Times New Roman"/>
                <w:sz w:val="24"/>
              </w:rPr>
            </w:pPr>
          </w:p>
        </w:tc>
      </w:tr>
      <w:tr w:rsidR="00BC05EB" w14:paraId="7F906AAD" w14:textId="77777777">
        <w:trPr>
          <w:trHeight w:val="607"/>
        </w:trPr>
        <w:tc>
          <w:tcPr>
            <w:tcW w:w="3085" w:type="dxa"/>
            <w:tcBorders>
              <w:bottom w:val="nil"/>
            </w:tcBorders>
            <w:shd w:val="clear" w:color="auto" w:fill="9CC2E5"/>
          </w:tcPr>
          <w:p w14:paraId="5898CC20" w14:textId="77777777" w:rsidR="00BC05EB" w:rsidRDefault="00556182">
            <w:pPr>
              <w:pStyle w:val="TableParagraph"/>
              <w:spacing w:line="292" w:lineRule="exact"/>
              <w:ind w:left="107"/>
              <w:rPr>
                <w:b/>
                <w:sz w:val="24"/>
              </w:rPr>
            </w:pPr>
            <w:r>
              <w:rPr>
                <w:b/>
                <w:sz w:val="24"/>
              </w:rPr>
              <w:t>Is staff member:</w:t>
            </w:r>
          </w:p>
          <w:p w14:paraId="78DBD910" w14:textId="77777777" w:rsidR="00BC05EB" w:rsidRDefault="00556182">
            <w:pPr>
              <w:pStyle w:val="TableParagraph"/>
              <w:numPr>
                <w:ilvl w:val="0"/>
                <w:numId w:val="4"/>
              </w:numPr>
              <w:tabs>
                <w:tab w:val="left" w:pos="467"/>
                <w:tab w:val="left" w:pos="468"/>
              </w:tabs>
              <w:spacing w:line="296" w:lineRule="exact"/>
              <w:ind w:hanging="361"/>
              <w:rPr>
                <w:b/>
                <w:sz w:val="24"/>
              </w:rPr>
            </w:pPr>
            <w:r>
              <w:rPr>
                <w:b/>
                <w:sz w:val="24"/>
              </w:rPr>
              <w:t>BAME with</w:t>
            </w:r>
            <w:r>
              <w:rPr>
                <w:b/>
                <w:spacing w:val="-3"/>
                <w:sz w:val="24"/>
              </w:rPr>
              <w:t xml:space="preserve"> </w:t>
            </w:r>
            <w:r>
              <w:rPr>
                <w:b/>
                <w:sz w:val="24"/>
              </w:rPr>
              <w:t>underlying</w:t>
            </w:r>
          </w:p>
        </w:tc>
        <w:tc>
          <w:tcPr>
            <w:tcW w:w="1771" w:type="dxa"/>
            <w:vMerge w:val="restart"/>
          </w:tcPr>
          <w:p w14:paraId="25233B2B" w14:textId="77777777" w:rsidR="00BC05EB" w:rsidRDefault="00BC05EB">
            <w:pPr>
              <w:pStyle w:val="TableParagraph"/>
              <w:rPr>
                <w:sz w:val="20"/>
              </w:rPr>
            </w:pPr>
          </w:p>
          <w:p w14:paraId="53A199F1" w14:textId="77777777" w:rsidR="00BC05EB" w:rsidRDefault="00BC05EB">
            <w:pPr>
              <w:pStyle w:val="TableParagraph"/>
              <w:rPr>
                <w:sz w:val="20"/>
              </w:rPr>
            </w:pPr>
          </w:p>
          <w:p w14:paraId="799B8AAA" w14:textId="77777777" w:rsidR="00BC05EB" w:rsidRDefault="00BC05EB">
            <w:pPr>
              <w:pStyle w:val="TableParagraph"/>
              <w:rPr>
                <w:sz w:val="20"/>
              </w:rPr>
            </w:pPr>
          </w:p>
          <w:p w14:paraId="5F238CF9" w14:textId="77777777" w:rsidR="00BC05EB" w:rsidRDefault="00BC05EB">
            <w:pPr>
              <w:pStyle w:val="TableParagraph"/>
              <w:spacing w:before="10"/>
              <w:rPr>
                <w:sz w:val="11"/>
              </w:rPr>
            </w:pPr>
          </w:p>
          <w:p w14:paraId="71E417FA" w14:textId="77777777" w:rsidR="00BC05EB" w:rsidRDefault="00556182">
            <w:pPr>
              <w:pStyle w:val="TableParagraph"/>
              <w:ind w:left="640"/>
              <w:rPr>
                <w:sz w:val="20"/>
              </w:rPr>
            </w:pPr>
            <w:r>
              <w:rPr>
                <w:sz w:val="20"/>
              </w:rPr>
            </w:r>
            <w:r>
              <w:rPr>
                <w:sz w:val="20"/>
              </w:rPr>
              <w:pict w14:anchorId="40D6B18A">
                <v:group id="_x0000_s1044" style="width:16.75pt;height:16pt;mso-position-horizontal-relative:char;mso-position-vertical-relative:line" coordsize="335,320">
                  <v:rect id="_x0000_s1045" style="position:absolute;left:10;top:10;width:315;height:300" filled="f" strokecolor="#41719c" strokeweight="1pt"/>
                  <w10:wrap type="none"/>
                  <w10:anchorlock/>
                </v:group>
              </w:pict>
            </w:r>
          </w:p>
        </w:tc>
        <w:tc>
          <w:tcPr>
            <w:tcW w:w="2427" w:type="dxa"/>
            <w:tcBorders>
              <w:bottom w:val="nil"/>
            </w:tcBorders>
            <w:shd w:val="clear" w:color="auto" w:fill="9CC2E5"/>
          </w:tcPr>
          <w:p w14:paraId="5678C4C2" w14:textId="77777777" w:rsidR="00BC05EB" w:rsidRDefault="00556182">
            <w:pPr>
              <w:pStyle w:val="TableParagraph"/>
              <w:ind w:left="108" w:right="358"/>
              <w:rPr>
                <w:b/>
                <w:sz w:val="24"/>
              </w:rPr>
            </w:pPr>
            <w:r>
              <w:rPr>
                <w:b/>
                <w:sz w:val="24"/>
              </w:rPr>
              <w:t>What is the level of risk for COVID-19</w:t>
            </w:r>
          </w:p>
        </w:tc>
        <w:tc>
          <w:tcPr>
            <w:tcW w:w="2428" w:type="dxa"/>
            <w:tcBorders>
              <w:bottom w:val="nil"/>
            </w:tcBorders>
          </w:tcPr>
          <w:p w14:paraId="722138E4" w14:textId="77777777" w:rsidR="00BC05EB" w:rsidRDefault="00556182">
            <w:pPr>
              <w:pStyle w:val="TableParagraph"/>
              <w:spacing w:line="292" w:lineRule="exact"/>
              <w:ind w:left="108"/>
              <w:rPr>
                <w:b/>
                <w:sz w:val="24"/>
              </w:rPr>
            </w:pPr>
            <w:r>
              <w:rPr>
                <w:b/>
                <w:sz w:val="24"/>
              </w:rPr>
              <w:t>High</w:t>
            </w:r>
          </w:p>
        </w:tc>
      </w:tr>
      <w:tr w:rsidR="00BC05EB" w14:paraId="548A31C2" w14:textId="77777777">
        <w:trPr>
          <w:trHeight w:val="283"/>
        </w:trPr>
        <w:tc>
          <w:tcPr>
            <w:tcW w:w="3085" w:type="dxa"/>
            <w:tcBorders>
              <w:top w:val="nil"/>
              <w:bottom w:val="nil"/>
            </w:tcBorders>
            <w:shd w:val="clear" w:color="auto" w:fill="9CC2E5"/>
          </w:tcPr>
          <w:p w14:paraId="625965C2" w14:textId="77777777" w:rsidR="00BC05EB" w:rsidRDefault="00556182">
            <w:pPr>
              <w:pStyle w:val="TableParagraph"/>
              <w:spacing w:line="263" w:lineRule="exact"/>
              <w:ind w:left="467"/>
              <w:rPr>
                <w:b/>
                <w:sz w:val="24"/>
              </w:rPr>
            </w:pPr>
            <w:r>
              <w:rPr>
                <w:b/>
                <w:sz w:val="24"/>
              </w:rPr>
              <w:t>health condition and/or</w:t>
            </w:r>
          </w:p>
        </w:tc>
        <w:tc>
          <w:tcPr>
            <w:tcW w:w="1771" w:type="dxa"/>
            <w:vMerge/>
            <w:tcBorders>
              <w:top w:val="nil"/>
            </w:tcBorders>
          </w:tcPr>
          <w:p w14:paraId="1AA1A782" w14:textId="77777777" w:rsidR="00BC05EB" w:rsidRDefault="00BC05EB">
            <w:pPr>
              <w:rPr>
                <w:sz w:val="2"/>
                <w:szCs w:val="2"/>
              </w:rPr>
            </w:pPr>
          </w:p>
        </w:tc>
        <w:tc>
          <w:tcPr>
            <w:tcW w:w="2427" w:type="dxa"/>
            <w:tcBorders>
              <w:top w:val="nil"/>
              <w:bottom w:val="nil"/>
            </w:tcBorders>
            <w:shd w:val="clear" w:color="auto" w:fill="9CC2E5"/>
          </w:tcPr>
          <w:p w14:paraId="46A3EC82" w14:textId="77777777" w:rsidR="00BC05EB" w:rsidRDefault="00556182">
            <w:pPr>
              <w:pStyle w:val="TableParagraph"/>
              <w:spacing w:line="260" w:lineRule="exact"/>
              <w:ind w:left="108"/>
              <w:rPr>
                <w:b/>
                <w:sz w:val="24"/>
              </w:rPr>
            </w:pPr>
            <w:r>
              <w:rPr>
                <w:b/>
                <w:sz w:val="24"/>
              </w:rPr>
              <w:t>exposure in the</w:t>
            </w:r>
          </w:p>
        </w:tc>
        <w:tc>
          <w:tcPr>
            <w:tcW w:w="2428" w:type="dxa"/>
            <w:tcBorders>
              <w:top w:val="nil"/>
              <w:bottom w:val="nil"/>
            </w:tcBorders>
          </w:tcPr>
          <w:p w14:paraId="19B51F9B" w14:textId="77777777" w:rsidR="00BC05EB" w:rsidRDefault="00556182">
            <w:pPr>
              <w:pStyle w:val="TableParagraph"/>
              <w:spacing w:line="260" w:lineRule="exact"/>
              <w:ind w:left="108"/>
              <w:rPr>
                <w:b/>
                <w:sz w:val="24"/>
              </w:rPr>
            </w:pPr>
            <w:r>
              <w:rPr>
                <w:b/>
                <w:sz w:val="24"/>
              </w:rPr>
              <w:t>Moderate</w:t>
            </w:r>
          </w:p>
        </w:tc>
      </w:tr>
      <w:tr w:rsidR="00BC05EB" w14:paraId="21AB94A8" w14:textId="77777777">
        <w:trPr>
          <w:trHeight w:val="1206"/>
        </w:trPr>
        <w:tc>
          <w:tcPr>
            <w:tcW w:w="3085" w:type="dxa"/>
            <w:tcBorders>
              <w:top w:val="nil"/>
              <w:bottom w:val="nil"/>
            </w:tcBorders>
            <w:shd w:val="clear" w:color="auto" w:fill="9CC2E5"/>
          </w:tcPr>
          <w:p w14:paraId="54A3BF02" w14:textId="77777777" w:rsidR="00BC05EB" w:rsidRDefault="00556182">
            <w:pPr>
              <w:pStyle w:val="TableParagraph"/>
              <w:spacing w:line="272" w:lineRule="exact"/>
              <w:ind w:left="467"/>
              <w:rPr>
                <w:b/>
                <w:sz w:val="24"/>
              </w:rPr>
            </w:pPr>
            <w:r>
              <w:rPr>
                <w:b/>
                <w:sz w:val="24"/>
              </w:rPr>
              <w:t>55 years plus</w:t>
            </w:r>
          </w:p>
          <w:p w14:paraId="28E3A045" w14:textId="77777777" w:rsidR="00BC05EB" w:rsidRDefault="00556182">
            <w:pPr>
              <w:pStyle w:val="TableParagraph"/>
              <w:numPr>
                <w:ilvl w:val="0"/>
                <w:numId w:val="3"/>
              </w:numPr>
              <w:tabs>
                <w:tab w:val="left" w:pos="467"/>
                <w:tab w:val="left" w:pos="468"/>
              </w:tabs>
              <w:spacing w:line="305" w:lineRule="exact"/>
              <w:ind w:hanging="361"/>
              <w:rPr>
                <w:b/>
                <w:sz w:val="24"/>
              </w:rPr>
            </w:pPr>
            <w:r>
              <w:rPr>
                <w:b/>
                <w:sz w:val="24"/>
              </w:rPr>
              <w:t>&gt;28 weeks</w:t>
            </w:r>
            <w:r>
              <w:rPr>
                <w:b/>
                <w:spacing w:val="-2"/>
                <w:sz w:val="24"/>
              </w:rPr>
              <w:t xml:space="preserve"> </w:t>
            </w:r>
            <w:r>
              <w:rPr>
                <w:b/>
                <w:sz w:val="24"/>
              </w:rPr>
              <w:t>gestation</w:t>
            </w:r>
          </w:p>
          <w:p w14:paraId="3F884A2A" w14:textId="77777777" w:rsidR="00BC05EB" w:rsidRDefault="00556182">
            <w:pPr>
              <w:pStyle w:val="TableParagraph"/>
              <w:numPr>
                <w:ilvl w:val="0"/>
                <w:numId w:val="3"/>
              </w:numPr>
              <w:tabs>
                <w:tab w:val="left" w:pos="467"/>
                <w:tab w:val="left" w:pos="468"/>
              </w:tabs>
              <w:ind w:hanging="361"/>
              <w:rPr>
                <w:b/>
                <w:sz w:val="24"/>
              </w:rPr>
            </w:pPr>
            <w:r>
              <w:rPr>
                <w:b/>
                <w:sz w:val="24"/>
              </w:rPr>
              <w:t>Aged</w:t>
            </w:r>
            <w:r>
              <w:rPr>
                <w:b/>
                <w:spacing w:val="-2"/>
                <w:sz w:val="24"/>
              </w:rPr>
              <w:t xml:space="preserve"> </w:t>
            </w:r>
            <w:r>
              <w:rPr>
                <w:b/>
                <w:sz w:val="24"/>
              </w:rPr>
              <w:t>70+</w:t>
            </w:r>
          </w:p>
          <w:p w14:paraId="6A91F197" w14:textId="77777777" w:rsidR="00BC05EB" w:rsidRDefault="00556182">
            <w:pPr>
              <w:pStyle w:val="TableParagraph"/>
              <w:numPr>
                <w:ilvl w:val="0"/>
                <w:numId w:val="3"/>
              </w:numPr>
              <w:tabs>
                <w:tab w:val="left" w:pos="467"/>
                <w:tab w:val="left" w:pos="468"/>
              </w:tabs>
              <w:spacing w:line="303" w:lineRule="exact"/>
              <w:ind w:hanging="361"/>
              <w:rPr>
                <w:b/>
                <w:sz w:val="24"/>
              </w:rPr>
            </w:pPr>
            <w:r>
              <w:rPr>
                <w:b/>
                <w:sz w:val="24"/>
              </w:rPr>
              <w:t>Reporting</w:t>
            </w:r>
            <w:r>
              <w:rPr>
                <w:b/>
                <w:spacing w:val="-3"/>
                <w:sz w:val="24"/>
              </w:rPr>
              <w:t xml:space="preserve"> </w:t>
            </w:r>
            <w:r>
              <w:rPr>
                <w:b/>
                <w:sz w:val="24"/>
              </w:rPr>
              <w:t>underlying</w:t>
            </w:r>
          </w:p>
        </w:tc>
        <w:tc>
          <w:tcPr>
            <w:tcW w:w="1771" w:type="dxa"/>
            <w:vMerge/>
            <w:tcBorders>
              <w:top w:val="nil"/>
            </w:tcBorders>
          </w:tcPr>
          <w:p w14:paraId="7BEE20DE" w14:textId="77777777" w:rsidR="00BC05EB" w:rsidRDefault="00BC05EB">
            <w:pPr>
              <w:rPr>
                <w:sz w:val="2"/>
                <w:szCs w:val="2"/>
              </w:rPr>
            </w:pPr>
          </w:p>
        </w:tc>
        <w:tc>
          <w:tcPr>
            <w:tcW w:w="2427" w:type="dxa"/>
            <w:tcBorders>
              <w:top w:val="nil"/>
              <w:bottom w:val="nil"/>
            </w:tcBorders>
            <w:shd w:val="clear" w:color="auto" w:fill="9CC2E5"/>
          </w:tcPr>
          <w:p w14:paraId="796FDDE1" w14:textId="77777777" w:rsidR="00BC05EB" w:rsidRDefault="00556182">
            <w:pPr>
              <w:pStyle w:val="TableParagraph"/>
              <w:spacing w:line="259" w:lineRule="exact"/>
              <w:ind w:left="108"/>
              <w:rPr>
                <w:b/>
                <w:sz w:val="24"/>
              </w:rPr>
            </w:pPr>
            <w:r>
              <w:rPr>
                <w:b/>
                <w:sz w:val="24"/>
              </w:rPr>
              <w:t>workplace?</w:t>
            </w:r>
          </w:p>
        </w:tc>
        <w:tc>
          <w:tcPr>
            <w:tcW w:w="2428" w:type="dxa"/>
            <w:tcBorders>
              <w:top w:val="nil"/>
              <w:bottom w:val="nil"/>
            </w:tcBorders>
          </w:tcPr>
          <w:p w14:paraId="539FFD0B" w14:textId="77777777" w:rsidR="00BC05EB" w:rsidRDefault="00BC05EB">
            <w:pPr>
              <w:pStyle w:val="TableParagraph"/>
              <w:spacing w:before="3"/>
              <w:rPr>
                <w:sz w:val="21"/>
              </w:rPr>
            </w:pPr>
          </w:p>
          <w:p w14:paraId="3BBB7606" w14:textId="77777777" w:rsidR="00BC05EB" w:rsidRDefault="00556182">
            <w:pPr>
              <w:pStyle w:val="TableParagraph"/>
              <w:spacing w:before="1"/>
              <w:ind w:left="108"/>
              <w:rPr>
                <w:b/>
                <w:sz w:val="24"/>
              </w:rPr>
            </w:pPr>
            <w:r>
              <w:rPr>
                <w:b/>
                <w:sz w:val="24"/>
              </w:rPr>
              <w:t>Low</w:t>
            </w:r>
          </w:p>
        </w:tc>
      </w:tr>
      <w:tr w:rsidR="00BC05EB" w14:paraId="63C0407A" w14:textId="77777777">
        <w:trPr>
          <w:trHeight w:val="283"/>
        </w:trPr>
        <w:tc>
          <w:tcPr>
            <w:tcW w:w="3085" w:type="dxa"/>
            <w:tcBorders>
              <w:top w:val="nil"/>
              <w:bottom w:val="nil"/>
            </w:tcBorders>
            <w:shd w:val="clear" w:color="auto" w:fill="9CC2E5"/>
          </w:tcPr>
          <w:p w14:paraId="4E72A7A7" w14:textId="77777777" w:rsidR="00BC05EB" w:rsidRDefault="00556182">
            <w:pPr>
              <w:pStyle w:val="TableParagraph"/>
              <w:spacing w:line="263" w:lineRule="exact"/>
              <w:ind w:left="467"/>
              <w:rPr>
                <w:b/>
                <w:sz w:val="24"/>
              </w:rPr>
            </w:pPr>
            <w:r>
              <w:rPr>
                <w:b/>
                <w:sz w:val="24"/>
              </w:rPr>
              <w:t>moderate or high risk</w:t>
            </w:r>
          </w:p>
        </w:tc>
        <w:tc>
          <w:tcPr>
            <w:tcW w:w="1771" w:type="dxa"/>
            <w:vMerge/>
            <w:tcBorders>
              <w:top w:val="nil"/>
            </w:tcBorders>
          </w:tcPr>
          <w:p w14:paraId="1F969B78" w14:textId="77777777" w:rsidR="00BC05EB" w:rsidRDefault="00BC05EB">
            <w:pPr>
              <w:rPr>
                <w:sz w:val="2"/>
                <w:szCs w:val="2"/>
              </w:rPr>
            </w:pPr>
          </w:p>
        </w:tc>
        <w:tc>
          <w:tcPr>
            <w:tcW w:w="2427" w:type="dxa"/>
            <w:tcBorders>
              <w:top w:val="nil"/>
              <w:bottom w:val="nil"/>
            </w:tcBorders>
            <w:shd w:val="clear" w:color="auto" w:fill="9CC2E5"/>
          </w:tcPr>
          <w:p w14:paraId="6FD71059" w14:textId="77777777" w:rsidR="00BC05EB" w:rsidRDefault="00BC05EB">
            <w:pPr>
              <w:pStyle w:val="TableParagraph"/>
              <w:rPr>
                <w:rFonts w:ascii="Times New Roman"/>
                <w:sz w:val="20"/>
              </w:rPr>
            </w:pPr>
          </w:p>
        </w:tc>
        <w:tc>
          <w:tcPr>
            <w:tcW w:w="2428" w:type="dxa"/>
            <w:tcBorders>
              <w:top w:val="nil"/>
              <w:bottom w:val="nil"/>
            </w:tcBorders>
          </w:tcPr>
          <w:p w14:paraId="289B2AA8" w14:textId="77777777" w:rsidR="00BC05EB" w:rsidRDefault="00BC05EB">
            <w:pPr>
              <w:pStyle w:val="TableParagraph"/>
              <w:rPr>
                <w:rFonts w:ascii="Times New Roman"/>
                <w:sz w:val="20"/>
              </w:rPr>
            </w:pPr>
          </w:p>
        </w:tc>
      </w:tr>
      <w:tr w:rsidR="00BC05EB" w14:paraId="65B7E9EE" w14:textId="77777777">
        <w:trPr>
          <w:trHeight w:val="265"/>
        </w:trPr>
        <w:tc>
          <w:tcPr>
            <w:tcW w:w="3085" w:type="dxa"/>
            <w:tcBorders>
              <w:top w:val="nil"/>
            </w:tcBorders>
            <w:shd w:val="clear" w:color="auto" w:fill="9CC2E5"/>
          </w:tcPr>
          <w:p w14:paraId="6176732B" w14:textId="77777777" w:rsidR="00BC05EB" w:rsidRDefault="00556182">
            <w:pPr>
              <w:pStyle w:val="TableParagraph"/>
              <w:spacing w:line="246" w:lineRule="exact"/>
              <w:ind w:left="467"/>
              <w:rPr>
                <w:b/>
                <w:sz w:val="24"/>
              </w:rPr>
            </w:pPr>
            <w:r>
              <w:rPr>
                <w:b/>
                <w:sz w:val="24"/>
              </w:rPr>
              <w:t>medical condition?</w:t>
            </w:r>
          </w:p>
        </w:tc>
        <w:tc>
          <w:tcPr>
            <w:tcW w:w="1771" w:type="dxa"/>
            <w:vMerge/>
            <w:tcBorders>
              <w:top w:val="nil"/>
            </w:tcBorders>
          </w:tcPr>
          <w:p w14:paraId="182D1336" w14:textId="77777777" w:rsidR="00BC05EB" w:rsidRDefault="00BC05EB">
            <w:pPr>
              <w:rPr>
                <w:sz w:val="2"/>
                <w:szCs w:val="2"/>
              </w:rPr>
            </w:pPr>
          </w:p>
        </w:tc>
        <w:tc>
          <w:tcPr>
            <w:tcW w:w="2427" w:type="dxa"/>
            <w:tcBorders>
              <w:top w:val="nil"/>
            </w:tcBorders>
            <w:shd w:val="clear" w:color="auto" w:fill="9CC2E5"/>
          </w:tcPr>
          <w:p w14:paraId="1446C940" w14:textId="77777777" w:rsidR="00BC05EB" w:rsidRDefault="00BC05EB">
            <w:pPr>
              <w:pStyle w:val="TableParagraph"/>
              <w:rPr>
                <w:rFonts w:ascii="Times New Roman"/>
                <w:sz w:val="18"/>
              </w:rPr>
            </w:pPr>
          </w:p>
        </w:tc>
        <w:tc>
          <w:tcPr>
            <w:tcW w:w="2428" w:type="dxa"/>
            <w:tcBorders>
              <w:top w:val="nil"/>
            </w:tcBorders>
          </w:tcPr>
          <w:p w14:paraId="7AA34C6D" w14:textId="77777777" w:rsidR="00BC05EB" w:rsidRDefault="00BC05EB">
            <w:pPr>
              <w:pStyle w:val="TableParagraph"/>
              <w:rPr>
                <w:rFonts w:ascii="Times New Roman"/>
                <w:sz w:val="18"/>
              </w:rPr>
            </w:pPr>
          </w:p>
        </w:tc>
      </w:tr>
      <w:tr w:rsidR="00BC05EB" w14:paraId="2EDD110E" w14:textId="77777777">
        <w:trPr>
          <w:trHeight w:val="2002"/>
        </w:trPr>
        <w:tc>
          <w:tcPr>
            <w:tcW w:w="9711" w:type="dxa"/>
            <w:gridSpan w:val="4"/>
          </w:tcPr>
          <w:p w14:paraId="5B9644DF" w14:textId="77777777" w:rsidR="00BC05EB" w:rsidRDefault="00556182">
            <w:pPr>
              <w:pStyle w:val="TableParagraph"/>
              <w:spacing w:line="292" w:lineRule="exact"/>
              <w:ind w:left="107"/>
              <w:rPr>
                <w:b/>
                <w:sz w:val="24"/>
              </w:rPr>
            </w:pPr>
            <w:r>
              <w:rPr>
                <w:b/>
                <w:sz w:val="24"/>
              </w:rPr>
              <w:t>Comments on above:</w:t>
            </w:r>
          </w:p>
        </w:tc>
      </w:tr>
    </w:tbl>
    <w:p w14:paraId="71E40B18" w14:textId="77777777" w:rsidR="00BC05EB" w:rsidRDefault="00BC05EB">
      <w:pPr>
        <w:spacing w:line="292" w:lineRule="exact"/>
        <w:rPr>
          <w:sz w:val="24"/>
        </w:rPr>
        <w:sectPr w:rsidR="00BC05EB">
          <w:pgSz w:w="11910" w:h="16840"/>
          <w:pgMar w:top="1400" w:right="240" w:bottom="280" w:left="260" w:header="720" w:footer="720" w:gutter="0"/>
          <w:cols w:space="720"/>
        </w:sectPr>
      </w:pPr>
    </w:p>
    <w:tbl>
      <w:tblPr>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771"/>
        <w:gridCol w:w="1277"/>
        <w:gridCol w:w="737"/>
        <w:gridCol w:w="414"/>
        <w:gridCol w:w="2429"/>
      </w:tblGrid>
      <w:tr w:rsidR="00BC05EB" w14:paraId="62BB570D" w14:textId="77777777">
        <w:trPr>
          <w:trHeight w:val="2076"/>
        </w:trPr>
        <w:tc>
          <w:tcPr>
            <w:tcW w:w="3085" w:type="dxa"/>
            <w:shd w:val="clear" w:color="auto" w:fill="9CC2E5"/>
          </w:tcPr>
          <w:p w14:paraId="548A7CB9" w14:textId="77777777" w:rsidR="00BC05EB" w:rsidRDefault="00556182">
            <w:pPr>
              <w:pStyle w:val="TableParagraph"/>
              <w:spacing w:line="292" w:lineRule="exact"/>
              <w:ind w:left="107"/>
              <w:rPr>
                <w:b/>
                <w:sz w:val="24"/>
              </w:rPr>
            </w:pPr>
            <w:r>
              <w:rPr>
                <w:b/>
                <w:sz w:val="24"/>
              </w:rPr>
              <w:lastRenderedPageBreak/>
              <w:t>Is staff member:</w:t>
            </w:r>
          </w:p>
          <w:p w14:paraId="5FDF995A" w14:textId="77777777" w:rsidR="00BC05EB" w:rsidRDefault="00556182">
            <w:pPr>
              <w:pStyle w:val="TableParagraph"/>
              <w:numPr>
                <w:ilvl w:val="0"/>
                <w:numId w:val="2"/>
              </w:numPr>
              <w:tabs>
                <w:tab w:val="left" w:pos="467"/>
                <w:tab w:val="left" w:pos="468"/>
              </w:tabs>
              <w:ind w:right="233"/>
              <w:rPr>
                <w:b/>
                <w:sz w:val="24"/>
              </w:rPr>
            </w:pPr>
            <w:r>
              <w:rPr>
                <w:b/>
                <w:sz w:val="24"/>
              </w:rPr>
              <w:t xml:space="preserve">BAME without underlying moderate or </w:t>
            </w:r>
            <w:proofErr w:type="gramStart"/>
            <w:r>
              <w:rPr>
                <w:b/>
                <w:sz w:val="24"/>
              </w:rPr>
              <w:t>high risk</w:t>
            </w:r>
            <w:proofErr w:type="gramEnd"/>
            <w:r>
              <w:rPr>
                <w:b/>
                <w:sz w:val="24"/>
              </w:rPr>
              <w:t xml:space="preserve"> health condition and/or aged under 55</w:t>
            </w:r>
            <w:r>
              <w:rPr>
                <w:b/>
                <w:spacing w:val="-3"/>
                <w:sz w:val="24"/>
              </w:rPr>
              <w:t xml:space="preserve"> </w:t>
            </w:r>
            <w:r>
              <w:rPr>
                <w:b/>
                <w:sz w:val="24"/>
              </w:rPr>
              <w:t>years</w:t>
            </w:r>
          </w:p>
          <w:p w14:paraId="200AEADD" w14:textId="77777777" w:rsidR="00BC05EB" w:rsidRDefault="00556182">
            <w:pPr>
              <w:pStyle w:val="TableParagraph"/>
              <w:numPr>
                <w:ilvl w:val="0"/>
                <w:numId w:val="2"/>
              </w:numPr>
              <w:tabs>
                <w:tab w:val="left" w:pos="467"/>
                <w:tab w:val="left" w:pos="468"/>
              </w:tabs>
              <w:spacing w:line="287" w:lineRule="exact"/>
              <w:ind w:hanging="361"/>
              <w:rPr>
                <w:b/>
                <w:sz w:val="24"/>
              </w:rPr>
            </w:pPr>
            <w:r>
              <w:rPr>
                <w:b/>
                <w:sz w:val="24"/>
              </w:rPr>
              <w:t>&lt;28 weeks</w:t>
            </w:r>
            <w:r>
              <w:rPr>
                <w:b/>
                <w:spacing w:val="-3"/>
                <w:sz w:val="24"/>
              </w:rPr>
              <w:t xml:space="preserve"> </w:t>
            </w:r>
            <w:r>
              <w:rPr>
                <w:b/>
                <w:sz w:val="24"/>
              </w:rPr>
              <w:t>gestation?</w:t>
            </w:r>
          </w:p>
        </w:tc>
        <w:tc>
          <w:tcPr>
            <w:tcW w:w="1771" w:type="dxa"/>
          </w:tcPr>
          <w:p w14:paraId="5DE0D99B" w14:textId="77777777" w:rsidR="00BC05EB" w:rsidRDefault="00BC05EB">
            <w:pPr>
              <w:pStyle w:val="TableParagraph"/>
              <w:rPr>
                <w:sz w:val="20"/>
              </w:rPr>
            </w:pPr>
          </w:p>
          <w:p w14:paraId="1608E76D" w14:textId="77777777" w:rsidR="00BC05EB" w:rsidRDefault="00BC05EB">
            <w:pPr>
              <w:pStyle w:val="TableParagraph"/>
              <w:spacing w:before="3"/>
              <w:rPr>
                <w:sz w:val="29"/>
              </w:rPr>
            </w:pPr>
          </w:p>
          <w:p w14:paraId="6EA30B73" w14:textId="77777777" w:rsidR="00BC05EB" w:rsidRDefault="00556182">
            <w:pPr>
              <w:pStyle w:val="TableParagraph"/>
              <w:ind w:left="641"/>
              <w:rPr>
                <w:sz w:val="20"/>
              </w:rPr>
            </w:pPr>
            <w:r>
              <w:rPr>
                <w:sz w:val="20"/>
              </w:rPr>
            </w:r>
            <w:r>
              <w:rPr>
                <w:sz w:val="20"/>
              </w:rPr>
              <w:pict w14:anchorId="680FCCFB">
                <v:group id="_x0000_s1042" style="width:16.75pt;height:16pt;mso-position-horizontal-relative:char;mso-position-vertical-relative:line" coordsize="335,320">
                  <v:rect id="_x0000_s1043" style="position:absolute;left:10;top:10;width:315;height:300" filled="f" strokecolor="#41719c" strokeweight="1pt"/>
                  <w10:wrap type="none"/>
                  <w10:anchorlock/>
                </v:group>
              </w:pict>
            </w:r>
          </w:p>
        </w:tc>
        <w:tc>
          <w:tcPr>
            <w:tcW w:w="2428" w:type="dxa"/>
            <w:gridSpan w:val="3"/>
            <w:shd w:val="clear" w:color="auto" w:fill="9CC2E5"/>
          </w:tcPr>
          <w:p w14:paraId="7FFB2639" w14:textId="77777777" w:rsidR="00BC05EB" w:rsidRDefault="00556182">
            <w:pPr>
              <w:pStyle w:val="TableParagraph"/>
              <w:ind w:left="108" w:right="359"/>
              <w:rPr>
                <w:b/>
                <w:sz w:val="24"/>
              </w:rPr>
            </w:pPr>
            <w:r>
              <w:rPr>
                <w:b/>
                <w:sz w:val="24"/>
              </w:rPr>
              <w:t>What is the level of risk for COVID-19 exposure in the workplace?</w:t>
            </w:r>
          </w:p>
        </w:tc>
        <w:tc>
          <w:tcPr>
            <w:tcW w:w="2429" w:type="dxa"/>
          </w:tcPr>
          <w:p w14:paraId="60F644D4" w14:textId="77777777" w:rsidR="00BC05EB" w:rsidRDefault="00556182">
            <w:pPr>
              <w:pStyle w:val="TableParagraph"/>
              <w:spacing w:line="480" w:lineRule="auto"/>
              <w:ind w:left="107" w:right="1295"/>
              <w:rPr>
                <w:b/>
                <w:sz w:val="24"/>
              </w:rPr>
            </w:pPr>
            <w:r>
              <w:rPr>
                <w:b/>
                <w:sz w:val="24"/>
              </w:rPr>
              <w:t>High Moderate Low</w:t>
            </w:r>
          </w:p>
        </w:tc>
      </w:tr>
      <w:tr w:rsidR="00BC05EB" w14:paraId="5EE073B3" w14:textId="77777777">
        <w:trPr>
          <w:trHeight w:val="1757"/>
        </w:trPr>
        <w:tc>
          <w:tcPr>
            <w:tcW w:w="9713" w:type="dxa"/>
            <w:gridSpan w:val="6"/>
          </w:tcPr>
          <w:p w14:paraId="480765FD" w14:textId="77777777" w:rsidR="00BC05EB" w:rsidRDefault="00556182">
            <w:pPr>
              <w:pStyle w:val="TableParagraph"/>
              <w:spacing w:line="292" w:lineRule="exact"/>
              <w:ind w:left="107"/>
              <w:rPr>
                <w:b/>
                <w:sz w:val="24"/>
              </w:rPr>
            </w:pPr>
            <w:r>
              <w:rPr>
                <w:b/>
                <w:sz w:val="24"/>
              </w:rPr>
              <w:t>Comments on above:</w:t>
            </w:r>
          </w:p>
        </w:tc>
      </w:tr>
      <w:tr w:rsidR="00BC05EB" w14:paraId="6B858C3B" w14:textId="77777777">
        <w:trPr>
          <w:trHeight w:val="2636"/>
        </w:trPr>
        <w:tc>
          <w:tcPr>
            <w:tcW w:w="4856" w:type="dxa"/>
            <w:gridSpan w:val="2"/>
            <w:shd w:val="clear" w:color="auto" w:fill="9CC2E5"/>
          </w:tcPr>
          <w:p w14:paraId="63C37D3B" w14:textId="77777777" w:rsidR="00BC05EB" w:rsidRDefault="00556182">
            <w:pPr>
              <w:pStyle w:val="TableParagraph"/>
              <w:spacing w:line="292" w:lineRule="exact"/>
              <w:ind w:left="107"/>
              <w:rPr>
                <w:b/>
                <w:sz w:val="24"/>
              </w:rPr>
            </w:pPr>
            <w:r>
              <w:rPr>
                <w:b/>
                <w:sz w:val="24"/>
              </w:rPr>
              <w:t>If pregnant - details of the</w:t>
            </w:r>
            <w:r>
              <w:rPr>
                <w:b/>
                <w:spacing w:val="-14"/>
                <w:sz w:val="24"/>
              </w:rPr>
              <w:t xml:space="preserve"> </w:t>
            </w:r>
            <w:r>
              <w:rPr>
                <w:b/>
                <w:sz w:val="24"/>
              </w:rPr>
              <w:t>pregnancy</w:t>
            </w:r>
          </w:p>
          <w:p w14:paraId="5DA82D27" w14:textId="77777777" w:rsidR="00BC05EB" w:rsidRDefault="00556182">
            <w:pPr>
              <w:pStyle w:val="TableParagraph"/>
              <w:numPr>
                <w:ilvl w:val="0"/>
                <w:numId w:val="1"/>
              </w:numPr>
              <w:tabs>
                <w:tab w:val="left" w:pos="828"/>
              </w:tabs>
              <w:ind w:right="198"/>
              <w:rPr>
                <w:b/>
                <w:sz w:val="24"/>
              </w:rPr>
            </w:pPr>
            <w:r>
              <w:rPr>
                <w:b/>
                <w:sz w:val="24"/>
              </w:rPr>
              <w:t>Stage of pregnancy - &lt;28 weeks or &gt;28 weeks</w:t>
            </w:r>
            <w:r>
              <w:rPr>
                <w:b/>
                <w:spacing w:val="-1"/>
                <w:sz w:val="24"/>
              </w:rPr>
              <w:t xml:space="preserve"> </w:t>
            </w:r>
            <w:r>
              <w:rPr>
                <w:b/>
                <w:sz w:val="24"/>
              </w:rPr>
              <w:t>gestation</w:t>
            </w:r>
          </w:p>
          <w:p w14:paraId="17D92084" w14:textId="77777777" w:rsidR="00BC05EB" w:rsidRDefault="00556182">
            <w:pPr>
              <w:pStyle w:val="TableParagraph"/>
              <w:numPr>
                <w:ilvl w:val="0"/>
                <w:numId w:val="1"/>
              </w:numPr>
              <w:tabs>
                <w:tab w:val="left" w:pos="828"/>
              </w:tabs>
              <w:ind w:hanging="361"/>
              <w:rPr>
                <w:b/>
                <w:sz w:val="24"/>
              </w:rPr>
            </w:pPr>
            <w:r>
              <w:rPr>
                <w:b/>
                <w:sz w:val="24"/>
              </w:rPr>
              <w:t xml:space="preserve">Is </w:t>
            </w:r>
            <w:proofErr w:type="gramStart"/>
            <w:r>
              <w:rPr>
                <w:b/>
                <w:sz w:val="24"/>
              </w:rPr>
              <w:t>it</w:t>
            </w:r>
            <w:proofErr w:type="gramEnd"/>
            <w:r>
              <w:rPr>
                <w:b/>
                <w:sz w:val="24"/>
              </w:rPr>
              <w:t xml:space="preserve"> multiple</w:t>
            </w:r>
            <w:r>
              <w:rPr>
                <w:b/>
                <w:spacing w:val="-9"/>
                <w:sz w:val="24"/>
              </w:rPr>
              <w:t xml:space="preserve"> </w:t>
            </w:r>
            <w:r>
              <w:rPr>
                <w:b/>
                <w:sz w:val="24"/>
              </w:rPr>
              <w:t>pregnancy?</w:t>
            </w:r>
          </w:p>
          <w:p w14:paraId="7FC11847" w14:textId="77777777" w:rsidR="00BC05EB" w:rsidRDefault="00556182">
            <w:pPr>
              <w:pStyle w:val="TableParagraph"/>
              <w:numPr>
                <w:ilvl w:val="0"/>
                <w:numId w:val="1"/>
              </w:numPr>
              <w:tabs>
                <w:tab w:val="left" w:pos="828"/>
              </w:tabs>
              <w:ind w:hanging="361"/>
              <w:rPr>
                <w:b/>
                <w:sz w:val="24"/>
              </w:rPr>
            </w:pPr>
            <w:r>
              <w:rPr>
                <w:b/>
                <w:sz w:val="24"/>
              </w:rPr>
              <w:t>From BAME</w:t>
            </w:r>
            <w:r>
              <w:rPr>
                <w:b/>
                <w:spacing w:val="-8"/>
                <w:sz w:val="24"/>
              </w:rPr>
              <w:t xml:space="preserve"> </w:t>
            </w:r>
            <w:r>
              <w:rPr>
                <w:b/>
                <w:sz w:val="24"/>
              </w:rPr>
              <w:t>community?</w:t>
            </w:r>
          </w:p>
          <w:p w14:paraId="2DCD6211" w14:textId="77777777" w:rsidR="00BC05EB" w:rsidRDefault="00556182">
            <w:pPr>
              <w:pStyle w:val="TableParagraph"/>
              <w:numPr>
                <w:ilvl w:val="0"/>
                <w:numId w:val="1"/>
              </w:numPr>
              <w:tabs>
                <w:tab w:val="left" w:pos="828"/>
              </w:tabs>
              <w:ind w:right="596"/>
              <w:rPr>
                <w:b/>
                <w:sz w:val="24"/>
              </w:rPr>
            </w:pPr>
            <w:r>
              <w:rPr>
                <w:b/>
                <w:sz w:val="24"/>
              </w:rPr>
              <w:t>It is a higher risk pregnancy due</w:t>
            </w:r>
            <w:r>
              <w:rPr>
                <w:b/>
                <w:spacing w:val="-16"/>
                <w:sz w:val="24"/>
              </w:rPr>
              <w:t xml:space="preserve"> </w:t>
            </w:r>
            <w:r>
              <w:rPr>
                <w:b/>
                <w:sz w:val="24"/>
              </w:rPr>
              <w:t>to underlying health</w:t>
            </w:r>
            <w:r>
              <w:rPr>
                <w:b/>
                <w:spacing w:val="-4"/>
                <w:sz w:val="24"/>
              </w:rPr>
              <w:t xml:space="preserve"> </w:t>
            </w:r>
            <w:r>
              <w:rPr>
                <w:b/>
                <w:sz w:val="24"/>
              </w:rPr>
              <w:t>conditions?</w:t>
            </w:r>
          </w:p>
        </w:tc>
        <w:tc>
          <w:tcPr>
            <w:tcW w:w="4857" w:type="dxa"/>
            <w:gridSpan w:val="4"/>
          </w:tcPr>
          <w:p w14:paraId="3B37ECD5" w14:textId="77777777" w:rsidR="00BC05EB" w:rsidRDefault="00BC05EB">
            <w:pPr>
              <w:pStyle w:val="TableParagraph"/>
              <w:rPr>
                <w:rFonts w:ascii="Times New Roman"/>
                <w:sz w:val="24"/>
              </w:rPr>
            </w:pPr>
          </w:p>
        </w:tc>
      </w:tr>
      <w:tr w:rsidR="00BC05EB" w14:paraId="0334DB31" w14:textId="77777777">
        <w:trPr>
          <w:trHeight w:val="1074"/>
        </w:trPr>
        <w:tc>
          <w:tcPr>
            <w:tcW w:w="4856" w:type="dxa"/>
            <w:gridSpan w:val="2"/>
            <w:shd w:val="clear" w:color="auto" w:fill="9CC2E5"/>
          </w:tcPr>
          <w:p w14:paraId="7D61A000" w14:textId="77777777" w:rsidR="00BC05EB" w:rsidRDefault="00556182">
            <w:pPr>
              <w:pStyle w:val="TableParagraph"/>
              <w:ind w:left="107"/>
              <w:rPr>
                <w:b/>
                <w:sz w:val="24"/>
              </w:rPr>
            </w:pPr>
            <w:r>
              <w:rPr>
                <w:b/>
                <w:sz w:val="24"/>
              </w:rPr>
              <w:t>Is staff member trained to use PPE?</w:t>
            </w:r>
          </w:p>
        </w:tc>
        <w:tc>
          <w:tcPr>
            <w:tcW w:w="1277" w:type="dxa"/>
            <w:tcBorders>
              <w:right w:val="nil"/>
            </w:tcBorders>
          </w:tcPr>
          <w:p w14:paraId="254427D9" w14:textId="77777777" w:rsidR="00BC05EB" w:rsidRDefault="00556182">
            <w:pPr>
              <w:pStyle w:val="TableParagraph"/>
              <w:ind w:left="108" w:right="22"/>
              <w:rPr>
                <w:sz w:val="24"/>
              </w:rPr>
            </w:pPr>
            <w:r>
              <w:rPr>
                <w:sz w:val="24"/>
              </w:rPr>
              <w:t>Yes Comments:</w:t>
            </w:r>
          </w:p>
        </w:tc>
        <w:tc>
          <w:tcPr>
            <w:tcW w:w="737" w:type="dxa"/>
            <w:tcBorders>
              <w:left w:val="nil"/>
              <w:right w:val="nil"/>
            </w:tcBorders>
          </w:tcPr>
          <w:p w14:paraId="42B96F72" w14:textId="77777777" w:rsidR="00BC05EB" w:rsidRDefault="00556182">
            <w:pPr>
              <w:pStyle w:val="TableParagraph"/>
              <w:ind w:left="51"/>
              <w:rPr>
                <w:sz w:val="24"/>
              </w:rPr>
            </w:pPr>
            <w:r>
              <w:rPr>
                <w:sz w:val="24"/>
              </w:rPr>
              <w:t>No</w:t>
            </w:r>
          </w:p>
        </w:tc>
        <w:tc>
          <w:tcPr>
            <w:tcW w:w="2843" w:type="dxa"/>
            <w:gridSpan w:val="2"/>
            <w:tcBorders>
              <w:left w:val="nil"/>
            </w:tcBorders>
          </w:tcPr>
          <w:p w14:paraId="5EF54A6B" w14:textId="77777777" w:rsidR="00BC05EB" w:rsidRDefault="00556182">
            <w:pPr>
              <w:pStyle w:val="TableParagraph"/>
              <w:ind w:left="413"/>
              <w:rPr>
                <w:sz w:val="24"/>
              </w:rPr>
            </w:pPr>
            <w:r>
              <w:rPr>
                <w:sz w:val="24"/>
              </w:rPr>
              <w:t>N/A</w:t>
            </w:r>
          </w:p>
        </w:tc>
      </w:tr>
      <w:tr w:rsidR="00BC05EB" w14:paraId="15A71DDE" w14:textId="77777777">
        <w:trPr>
          <w:trHeight w:val="1073"/>
        </w:trPr>
        <w:tc>
          <w:tcPr>
            <w:tcW w:w="4856" w:type="dxa"/>
            <w:gridSpan w:val="2"/>
            <w:shd w:val="clear" w:color="auto" w:fill="9CC2E5"/>
          </w:tcPr>
          <w:p w14:paraId="1DC9A4FE" w14:textId="77777777" w:rsidR="00BC05EB" w:rsidRDefault="00556182">
            <w:pPr>
              <w:pStyle w:val="TableParagraph"/>
              <w:ind w:left="107" w:right="329"/>
              <w:rPr>
                <w:b/>
                <w:sz w:val="24"/>
              </w:rPr>
            </w:pPr>
            <w:r>
              <w:rPr>
                <w:b/>
                <w:sz w:val="24"/>
              </w:rPr>
              <w:t>Is staff member confident and competent in using appropriate PPE?</w:t>
            </w:r>
          </w:p>
        </w:tc>
        <w:tc>
          <w:tcPr>
            <w:tcW w:w="1277" w:type="dxa"/>
            <w:tcBorders>
              <w:right w:val="nil"/>
            </w:tcBorders>
          </w:tcPr>
          <w:p w14:paraId="5BCB74F9" w14:textId="77777777" w:rsidR="00BC05EB" w:rsidRDefault="00556182">
            <w:pPr>
              <w:pStyle w:val="TableParagraph"/>
              <w:ind w:left="108" w:right="22"/>
              <w:rPr>
                <w:sz w:val="24"/>
              </w:rPr>
            </w:pPr>
            <w:r>
              <w:rPr>
                <w:sz w:val="24"/>
              </w:rPr>
              <w:t>Yes Comments:</w:t>
            </w:r>
          </w:p>
        </w:tc>
        <w:tc>
          <w:tcPr>
            <w:tcW w:w="737" w:type="dxa"/>
            <w:tcBorders>
              <w:left w:val="nil"/>
              <w:right w:val="nil"/>
            </w:tcBorders>
          </w:tcPr>
          <w:p w14:paraId="275356FD" w14:textId="77777777" w:rsidR="00BC05EB" w:rsidRDefault="00556182">
            <w:pPr>
              <w:pStyle w:val="TableParagraph"/>
              <w:spacing w:line="292" w:lineRule="exact"/>
              <w:ind w:left="51"/>
              <w:rPr>
                <w:sz w:val="24"/>
              </w:rPr>
            </w:pPr>
            <w:r>
              <w:rPr>
                <w:sz w:val="24"/>
              </w:rPr>
              <w:t>No</w:t>
            </w:r>
          </w:p>
        </w:tc>
        <w:tc>
          <w:tcPr>
            <w:tcW w:w="2843" w:type="dxa"/>
            <w:gridSpan w:val="2"/>
            <w:tcBorders>
              <w:left w:val="nil"/>
            </w:tcBorders>
          </w:tcPr>
          <w:p w14:paraId="433CFC48" w14:textId="77777777" w:rsidR="00BC05EB" w:rsidRDefault="00556182">
            <w:pPr>
              <w:pStyle w:val="TableParagraph"/>
              <w:spacing w:line="292" w:lineRule="exact"/>
              <w:ind w:left="413"/>
              <w:rPr>
                <w:sz w:val="24"/>
              </w:rPr>
            </w:pPr>
            <w:r>
              <w:rPr>
                <w:sz w:val="24"/>
              </w:rPr>
              <w:t>N/A</w:t>
            </w:r>
          </w:p>
        </w:tc>
      </w:tr>
      <w:tr w:rsidR="00BC05EB" w14:paraId="1E0968B9" w14:textId="77777777">
        <w:trPr>
          <w:trHeight w:val="1074"/>
        </w:trPr>
        <w:tc>
          <w:tcPr>
            <w:tcW w:w="4856" w:type="dxa"/>
            <w:gridSpan w:val="2"/>
            <w:shd w:val="clear" w:color="auto" w:fill="9CC2E5"/>
          </w:tcPr>
          <w:p w14:paraId="47317A9B" w14:textId="77777777" w:rsidR="00BC05EB" w:rsidRDefault="00556182">
            <w:pPr>
              <w:pStyle w:val="TableParagraph"/>
              <w:ind w:left="107"/>
              <w:rPr>
                <w:b/>
                <w:sz w:val="24"/>
              </w:rPr>
            </w:pPr>
            <w:r>
              <w:rPr>
                <w:b/>
                <w:sz w:val="24"/>
              </w:rPr>
              <w:t>Has staff member been fit tested?</w:t>
            </w:r>
          </w:p>
        </w:tc>
        <w:tc>
          <w:tcPr>
            <w:tcW w:w="1277" w:type="dxa"/>
            <w:tcBorders>
              <w:right w:val="nil"/>
            </w:tcBorders>
          </w:tcPr>
          <w:p w14:paraId="5039658C" w14:textId="77777777" w:rsidR="00BC05EB" w:rsidRDefault="00556182">
            <w:pPr>
              <w:pStyle w:val="TableParagraph"/>
              <w:ind w:left="108" w:right="22"/>
              <w:rPr>
                <w:sz w:val="24"/>
              </w:rPr>
            </w:pPr>
            <w:r>
              <w:rPr>
                <w:sz w:val="24"/>
              </w:rPr>
              <w:t>Yes Comments:</w:t>
            </w:r>
          </w:p>
        </w:tc>
        <w:tc>
          <w:tcPr>
            <w:tcW w:w="737" w:type="dxa"/>
            <w:tcBorders>
              <w:left w:val="nil"/>
              <w:right w:val="nil"/>
            </w:tcBorders>
          </w:tcPr>
          <w:p w14:paraId="44F99283" w14:textId="77777777" w:rsidR="00BC05EB" w:rsidRDefault="00556182">
            <w:pPr>
              <w:pStyle w:val="TableParagraph"/>
              <w:ind w:left="51"/>
              <w:rPr>
                <w:sz w:val="24"/>
              </w:rPr>
            </w:pPr>
            <w:r>
              <w:rPr>
                <w:sz w:val="24"/>
              </w:rPr>
              <w:t>No</w:t>
            </w:r>
          </w:p>
        </w:tc>
        <w:tc>
          <w:tcPr>
            <w:tcW w:w="2843" w:type="dxa"/>
            <w:gridSpan w:val="2"/>
            <w:tcBorders>
              <w:left w:val="nil"/>
            </w:tcBorders>
          </w:tcPr>
          <w:p w14:paraId="35767F96" w14:textId="77777777" w:rsidR="00BC05EB" w:rsidRDefault="00556182">
            <w:pPr>
              <w:pStyle w:val="TableParagraph"/>
              <w:ind w:left="413"/>
              <w:rPr>
                <w:sz w:val="24"/>
              </w:rPr>
            </w:pPr>
            <w:r>
              <w:rPr>
                <w:sz w:val="24"/>
              </w:rPr>
              <w:t>N/A</w:t>
            </w:r>
          </w:p>
        </w:tc>
      </w:tr>
      <w:tr w:rsidR="00BC05EB" w14:paraId="2584E0B9" w14:textId="77777777">
        <w:trPr>
          <w:trHeight w:val="4296"/>
        </w:trPr>
        <w:tc>
          <w:tcPr>
            <w:tcW w:w="4856" w:type="dxa"/>
            <w:gridSpan w:val="2"/>
            <w:shd w:val="clear" w:color="auto" w:fill="9CC2E5"/>
          </w:tcPr>
          <w:p w14:paraId="6A0342C4" w14:textId="77777777" w:rsidR="00BC05EB" w:rsidRDefault="00556182">
            <w:pPr>
              <w:pStyle w:val="TableParagraph"/>
              <w:ind w:left="107" w:right="283"/>
              <w:rPr>
                <w:b/>
                <w:sz w:val="24"/>
              </w:rPr>
            </w:pPr>
            <w:r>
              <w:rPr>
                <w:b/>
                <w:sz w:val="24"/>
              </w:rPr>
              <w:t>What concerns does the staff member have about being in the workplace or returning to work?</w:t>
            </w:r>
          </w:p>
        </w:tc>
        <w:tc>
          <w:tcPr>
            <w:tcW w:w="4857" w:type="dxa"/>
            <w:gridSpan w:val="4"/>
          </w:tcPr>
          <w:p w14:paraId="1A2556EF" w14:textId="77777777" w:rsidR="00BC05EB" w:rsidRDefault="00556182">
            <w:pPr>
              <w:pStyle w:val="TableParagraph"/>
              <w:spacing w:line="292" w:lineRule="exact"/>
              <w:ind w:left="108"/>
              <w:rPr>
                <w:sz w:val="24"/>
              </w:rPr>
            </w:pPr>
            <w:r>
              <w:rPr>
                <w:sz w:val="24"/>
              </w:rPr>
              <w:t>Comments:</w:t>
            </w:r>
          </w:p>
        </w:tc>
      </w:tr>
    </w:tbl>
    <w:p w14:paraId="75ADE123" w14:textId="77777777" w:rsidR="00BC05EB" w:rsidRDefault="00556182">
      <w:pPr>
        <w:spacing w:before="82"/>
        <w:ind w:right="892"/>
        <w:jc w:val="right"/>
      </w:pPr>
      <w:r>
        <w:pict w14:anchorId="4137AD2C">
          <v:rect id="_x0000_s1041" style="position:absolute;left:0;text-align:left;margin-left:514.8pt;margin-top:103.35pt;width:15.75pt;height:15pt;z-index:-252394496;mso-position-horizontal-relative:page;mso-position-vertical-relative:page" filled="f" strokecolor="#41719c" strokeweight="1pt">
            <w10:wrap anchorx="page" anchory="page"/>
          </v:rect>
        </w:pict>
      </w:r>
      <w:r>
        <w:pict w14:anchorId="0FFB51B8">
          <v:rect id="_x0000_s1040" style="position:absolute;left:0;text-align:left;margin-left:514.05pt;margin-top:74.85pt;width:15.75pt;height:15pt;z-index:-252393472;mso-position-horizontal-relative:page;mso-position-vertical-relative:page" filled="f" strokecolor="#41719c" strokeweight="1pt">
            <w10:wrap anchorx="page" anchory="page"/>
          </v:rect>
        </w:pict>
      </w:r>
      <w:r>
        <w:pict w14:anchorId="377AC66D">
          <v:rect id="_x0000_s1039" style="position:absolute;left:0;text-align:left;margin-left:514.8pt;margin-top:131.85pt;width:15.75pt;height:15pt;z-index:-252392448;mso-position-horizontal-relative:page;mso-position-vertical-relative:page" filled="f" strokecolor="#41719c" strokeweight="1pt">
            <w10:wrap anchorx="page" anchory="page"/>
          </v:rect>
        </w:pict>
      </w:r>
      <w:r>
        <w:pict w14:anchorId="7C1B217B">
          <v:rect id="_x0000_s1038" style="position:absolute;left:0;text-align:left;margin-left:386.95pt;margin-top:402.7pt;width:12pt;height:7.5pt;z-index:-252391424;mso-position-horizontal-relative:page;mso-position-vertical-relative:page" filled="f" strokecolor="#41719c" strokeweight="1pt">
            <w10:wrap anchorx="page" anchory="page"/>
          </v:rect>
        </w:pict>
      </w:r>
      <w:r>
        <w:pict w14:anchorId="37E05C60">
          <v:rect id="_x0000_s1037" style="position:absolute;left:0;text-align:left;margin-left:449.95pt;margin-top:402.7pt;width:12pt;height:7.5pt;z-index:-252390400;mso-position-horizontal-relative:page;mso-position-vertical-relative:page" filled="f" strokecolor="#41719c" strokeweight="1pt">
            <w10:wrap anchorx="page" anchory="page"/>
          </v:rect>
        </w:pict>
      </w:r>
      <w:r>
        <w:pict w14:anchorId="3544AFE8">
          <v:rect id="_x0000_s1036" style="position:absolute;left:0;text-align:left;margin-left:329.2pt;margin-top:401.95pt;width:12pt;height:7.5pt;z-index:-252389376;mso-position-horizontal-relative:page;mso-position-vertical-relative:page" filled="f" strokecolor="#41719c" strokeweight="1pt">
            <w10:wrap anchorx="page" anchory="page"/>
          </v:rect>
        </w:pict>
      </w:r>
      <w:r>
        <w:pict w14:anchorId="271D39BD">
          <v:rect id="_x0000_s1035" style="position:absolute;left:0;text-align:left;margin-left:386.95pt;margin-top:456.9pt;width:12pt;height:7.5pt;z-index:-252388352;mso-position-horizontal-relative:page;mso-position-vertical-relative:page" filled="f" strokecolor="#41719c" strokeweight="1pt">
            <w10:wrap anchorx="page" anchory="page"/>
          </v:rect>
        </w:pict>
      </w:r>
      <w:r>
        <w:pict w14:anchorId="273CD510">
          <v:rect id="_x0000_s1034" style="position:absolute;left:0;text-align:left;margin-left:449.95pt;margin-top:456.15pt;width:12pt;height:7.5pt;z-index:-252387328;mso-position-horizontal-relative:page;mso-position-vertical-relative:page" filled="f" strokecolor="#41719c" strokeweight="1pt">
            <w10:wrap anchorx="page" anchory="page"/>
          </v:rect>
        </w:pict>
      </w:r>
      <w:r>
        <w:pict w14:anchorId="63C692A3">
          <v:rect id="_x0000_s1033" style="position:absolute;left:0;text-align:left;margin-left:329.2pt;margin-top:456.15pt;width:12pt;height:7.5pt;z-index:-252386304;mso-position-horizontal-relative:page;mso-position-vertical-relative:page" filled="f" strokecolor="#41719c" strokeweight="1pt">
            <w10:wrap anchorx="page" anchory="page"/>
          </v:rect>
        </w:pict>
      </w:r>
      <w:r>
        <w:pict w14:anchorId="53F47086">
          <v:rect id="_x0000_s1032" style="position:absolute;left:0;text-align:left;margin-left:386.95pt;margin-top:511.1pt;width:12pt;height:7.5pt;z-index:-252385280;mso-position-horizontal-relative:page;mso-position-vertical-relative:page" filled="f" strokecolor="#41719c" strokeweight="1pt">
            <w10:wrap anchorx="page" anchory="page"/>
          </v:rect>
        </w:pict>
      </w:r>
      <w:r>
        <w:pict w14:anchorId="638DA170">
          <v:rect id="_x0000_s1031" style="position:absolute;left:0;text-align:left;margin-left:450.7pt;margin-top:510.35pt;width:12pt;height:7.5pt;z-index:-252384256;mso-position-horizontal-relative:page;mso-position-vertical-relative:page" filled="f" strokecolor="#41719c" strokeweight="1pt">
            <w10:wrap anchorx="page" anchory="page"/>
          </v:rect>
        </w:pict>
      </w:r>
      <w:r>
        <w:pict w14:anchorId="4B7740F2">
          <v:rect id="_x0000_s1030" style="position:absolute;left:0;text-align:left;margin-left:329.2pt;margin-top:510.35pt;width:12pt;height:7.5pt;z-index:-252383232;mso-position-horizontal-relative:page;mso-position-vertical-relative:page" filled="f" strokecolor="#41719c" strokeweight="1pt">
            <w10:wrap anchorx="page" anchory="page"/>
          </v:rect>
        </w:pict>
      </w:r>
      <w:r>
        <w:rPr>
          <w:w w:val="99"/>
        </w:rPr>
        <w:t>4</w:t>
      </w:r>
    </w:p>
    <w:p w14:paraId="2AA2E3F1" w14:textId="77777777" w:rsidR="00BC05EB" w:rsidRDefault="00BC05EB">
      <w:pPr>
        <w:jc w:val="right"/>
        <w:sectPr w:rsidR="00BC05EB">
          <w:pgSz w:w="11910" w:h="16840"/>
          <w:pgMar w:top="1420" w:right="240" w:bottom="280" w:left="260" w:header="720" w:footer="720" w:gutter="0"/>
          <w:cols w:space="720"/>
        </w:sectPr>
      </w:pPr>
    </w:p>
    <w:tbl>
      <w:tblPr>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6"/>
        <w:gridCol w:w="4856"/>
      </w:tblGrid>
      <w:tr w:rsidR="00BC05EB" w14:paraId="72C6F6DE" w14:textId="77777777">
        <w:trPr>
          <w:trHeight w:val="2930"/>
        </w:trPr>
        <w:tc>
          <w:tcPr>
            <w:tcW w:w="4856" w:type="dxa"/>
            <w:shd w:val="clear" w:color="auto" w:fill="9CC2E5"/>
          </w:tcPr>
          <w:p w14:paraId="460F6181" w14:textId="77777777" w:rsidR="00BC05EB" w:rsidRDefault="00556182">
            <w:pPr>
              <w:pStyle w:val="TableParagraph"/>
              <w:ind w:left="107" w:right="151"/>
              <w:jc w:val="both"/>
              <w:rPr>
                <w:b/>
                <w:sz w:val="24"/>
              </w:rPr>
            </w:pPr>
            <w:r>
              <w:rPr>
                <w:b/>
                <w:sz w:val="24"/>
              </w:rPr>
              <w:lastRenderedPageBreak/>
              <w:t>Does the staff member require any support to maintain their health and wellbeing?</w:t>
            </w:r>
          </w:p>
          <w:p w14:paraId="571C5A3E" w14:textId="77777777" w:rsidR="00BC05EB" w:rsidRDefault="00BC05EB">
            <w:pPr>
              <w:pStyle w:val="TableParagraph"/>
              <w:spacing w:before="12"/>
              <w:rPr>
                <w:sz w:val="23"/>
              </w:rPr>
            </w:pPr>
          </w:p>
          <w:p w14:paraId="75BEE831" w14:textId="77777777" w:rsidR="00BC05EB" w:rsidRDefault="00556182">
            <w:pPr>
              <w:pStyle w:val="TableParagraph"/>
              <w:ind w:left="107" w:right="258"/>
              <w:jc w:val="both"/>
              <w:rPr>
                <w:b/>
                <w:sz w:val="24"/>
              </w:rPr>
            </w:pPr>
            <w:r>
              <w:rPr>
                <w:b/>
                <w:sz w:val="24"/>
              </w:rPr>
              <w:t>(Ensure Trust and other information on staff support for psychological wellbeing is shared with the staff member)</w:t>
            </w:r>
          </w:p>
        </w:tc>
        <w:tc>
          <w:tcPr>
            <w:tcW w:w="4856" w:type="dxa"/>
          </w:tcPr>
          <w:p w14:paraId="37DEA0AE" w14:textId="77777777" w:rsidR="00BC05EB" w:rsidRDefault="00556182">
            <w:pPr>
              <w:pStyle w:val="TableParagraph"/>
              <w:spacing w:line="292" w:lineRule="exact"/>
              <w:ind w:left="108"/>
              <w:rPr>
                <w:sz w:val="24"/>
              </w:rPr>
            </w:pPr>
            <w:r>
              <w:rPr>
                <w:sz w:val="24"/>
              </w:rPr>
              <w:t>Comments and any agreed actions:</w:t>
            </w:r>
          </w:p>
        </w:tc>
      </w:tr>
      <w:tr w:rsidR="00BC05EB" w14:paraId="6508F598" w14:textId="77777777">
        <w:trPr>
          <w:trHeight w:val="390"/>
        </w:trPr>
        <w:tc>
          <w:tcPr>
            <w:tcW w:w="9712" w:type="dxa"/>
            <w:gridSpan w:val="2"/>
            <w:shd w:val="clear" w:color="auto" w:fill="5B9BD5"/>
          </w:tcPr>
          <w:p w14:paraId="55F9A3AD" w14:textId="77777777" w:rsidR="00BC05EB" w:rsidRDefault="00556182">
            <w:pPr>
              <w:pStyle w:val="TableParagraph"/>
              <w:spacing w:line="371" w:lineRule="exact"/>
              <w:ind w:left="3345" w:right="3334"/>
              <w:jc w:val="center"/>
              <w:rPr>
                <w:b/>
                <w:sz w:val="32"/>
              </w:rPr>
            </w:pPr>
            <w:r>
              <w:rPr>
                <w:b/>
                <w:sz w:val="32"/>
              </w:rPr>
              <w:t>AGREED ACTION PLAN</w:t>
            </w:r>
          </w:p>
        </w:tc>
      </w:tr>
      <w:tr w:rsidR="00BC05EB" w14:paraId="4969DA23" w14:textId="77777777">
        <w:trPr>
          <w:trHeight w:val="804"/>
        </w:trPr>
        <w:tc>
          <w:tcPr>
            <w:tcW w:w="4856" w:type="dxa"/>
            <w:shd w:val="clear" w:color="auto" w:fill="5B9BD5"/>
          </w:tcPr>
          <w:p w14:paraId="23C2A894" w14:textId="77777777" w:rsidR="00BC05EB" w:rsidRDefault="00556182">
            <w:pPr>
              <w:pStyle w:val="TableParagraph"/>
              <w:spacing w:line="340" w:lineRule="exact"/>
              <w:ind w:left="107"/>
              <w:rPr>
                <w:b/>
                <w:sz w:val="28"/>
              </w:rPr>
            </w:pPr>
            <w:r>
              <w:rPr>
                <w:b/>
                <w:sz w:val="28"/>
              </w:rPr>
              <w:t>Interventions:</w:t>
            </w:r>
          </w:p>
        </w:tc>
        <w:tc>
          <w:tcPr>
            <w:tcW w:w="4856" w:type="dxa"/>
            <w:shd w:val="clear" w:color="auto" w:fill="5B9BD5"/>
          </w:tcPr>
          <w:p w14:paraId="7DC9FFDE" w14:textId="77777777" w:rsidR="00BC05EB" w:rsidRDefault="00556182">
            <w:pPr>
              <w:pStyle w:val="TableParagraph"/>
              <w:ind w:left="108" w:right="412"/>
              <w:rPr>
                <w:b/>
                <w:sz w:val="28"/>
              </w:rPr>
            </w:pPr>
            <w:r>
              <w:rPr>
                <w:b/>
                <w:sz w:val="28"/>
              </w:rPr>
              <w:t>Comment where applicable and note agreed actions:</w:t>
            </w:r>
          </w:p>
        </w:tc>
      </w:tr>
      <w:tr w:rsidR="00BC05EB" w14:paraId="7781BDE6" w14:textId="77777777">
        <w:trPr>
          <w:trHeight w:val="1171"/>
        </w:trPr>
        <w:tc>
          <w:tcPr>
            <w:tcW w:w="4856" w:type="dxa"/>
            <w:shd w:val="clear" w:color="auto" w:fill="9CC2E5"/>
          </w:tcPr>
          <w:p w14:paraId="7CE25F88" w14:textId="77777777" w:rsidR="00BC05EB" w:rsidRDefault="00556182">
            <w:pPr>
              <w:pStyle w:val="TableParagraph"/>
              <w:ind w:left="107" w:right="258"/>
              <w:rPr>
                <w:sz w:val="24"/>
              </w:rPr>
            </w:pPr>
            <w:r>
              <w:rPr>
                <w:sz w:val="24"/>
              </w:rPr>
              <w:t xml:space="preserve">Can the work be done from home, and does the staff member have access to all necessary equipment / </w:t>
            </w:r>
            <w:proofErr w:type="spellStart"/>
            <w:r>
              <w:rPr>
                <w:sz w:val="24"/>
              </w:rPr>
              <w:t>wifi</w:t>
            </w:r>
            <w:proofErr w:type="spellEnd"/>
            <w:r>
              <w:rPr>
                <w:sz w:val="24"/>
              </w:rPr>
              <w:t>?</w:t>
            </w:r>
          </w:p>
        </w:tc>
        <w:tc>
          <w:tcPr>
            <w:tcW w:w="4856" w:type="dxa"/>
          </w:tcPr>
          <w:p w14:paraId="1377D70D" w14:textId="77777777" w:rsidR="00BC05EB" w:rsidRDefault="00BC05EB">
            <w:pPr>
              <w:pStyle w:val="TableParagraph"/>
              <w:rPr>
                <w:rFonts w:ascii="Times New Roman"/>
                <w:sz w:val="24"/>
              </w:rPr>
            </w:pPr>
          </w:p>
        </w:tc>
      </w:tr>
      <w:tr w:rsidR="00BC05EB" w14:paraId="1A96D06B" w14:textId="77777777">
        <w:trPr>
          <w:trHeight w:val="1171"/>
        </w:trPr>
        <w:tc>
          <w:tcPr>
            <w:tcW w:w="4856" w:type="dxa"/>
            <w:shd w:val="clear" w:color="auto" w:fill="9CC2E5"/>
          </w:tcPr>
          <w:p w14:paraId="475F18E4" w14:textId="77777777" w:rsidR="00BC05EB" w:rsidRDefault="00556182">
            <w:pPr>
              <w:pStyle w:val="TableParagraph"/>
              <w:spacing w:line="290" w:lineRule="atLeast"/>
              <w:ind w:left="107" w:right="157"/>
              <w:rPr>
                <w:sz w:val="24"/>
              </w:rPr>
            </w:pPr>
            <w:r>
              <w:rPr>
                <w:sz w:val="24"/>
              </w:rPr>
              <w:t>In the community setting, if applicable, can the caseload be adjusted to minimise the risk of exposure to confirmed or suspected cases of Covid-19?</w:t>
            </w:r>
          </w:p>
        </w:tc>
        <w:tc>
          <w:tcPr>
            <w:tcW w:w="4856" w:type="dxa"/>
          </w:tcPr>
          <w:p w14:paraId="264AB1E1" w14:textId="77777777" w:rsidR="00BC05EB" w:rsidRDefault="00BC05EB">
            <w:pPr>
              <w:pStyle w:val="TableParagraph"/>
              <w:rPr>
                <w:rFonts w:ascii="Times New Roman"/>
                <w:sz w:val="24"/>
              </w:rPr>
            </w:pPr>
          </w:p>
        </w:tc>
      </w:tr>
      <w:tr w:rsidR="00BC05EB" w14:paraId="2DA7FE2B" w14:textId="77777777">
        <w:trPr>
          <w:trHeight w:val="1172"/>
        </w:trPr>
        <w:tc>
          <w:tcPr>
            <w:tcW w:w="4856" w:type="dxa"/>
            <w:shd w:val="clear" w:color="auto" w:fill="9CC2E5"/>
          </w:tcPr>
          <w:p w14:paraId="26C65DE2" w14:textId="77777777" w:rsidR="00BC05EB" w:rsidRDefault="00556182">
            <w:pPr>
              <w:pStyle w:val="TableParagraph"/>
              <w:ind w:left="107" w:right="84"/>
              <w:rPr>
                <w:sz w:val="24"/>
              </w:rPr>
            </w:pPr>
            <w:r>
              <w:rPr>
                <w:sz w:val="24"/>
              </w:rPr>
              <w:t>Can 2 metres distance be maintained in the workplace from patients/clients / others? Refer to workplace risk assessment.</w:t>
            </w:r>
          </w:p>
        </w:tc>
        <w:tc>
          <w:tcPr>
            <w:tcW w:w="4856" w:type="dxa"/>
          </w:tcPr>
          <w:p w14:paraId="230C65BE" w14:textId="77777777" w:rsidR="00BC05EB" w:rsidRDefault="00BC05EB">
            <w:pPr>
              <w:pStyle w:val="TableParagraph"/>
              <w:rPr>
                <w:rFonts w:ascii="Times New Roman"/>
                <w:sz w:val="24"/>
              </w:rPr>
            </w:pPr>
          </w:p>
        </w:tc>
      </w:tr>
      <w:tr w:rsidR="00BC05EB" w14:paraId="2A6D7115" w14:textId="77777777">
        <w:trPr>
          <w:trHeight w:val="1172"/>
        </w:trPr>
        <w:tc>
          <w:tcPr>
            <w:tcW w:w="4856" w:type="dxa"/>
            <w:shd w:val="clear" w:color="auto" w:fill="9CC2E5"/>
          </w:tcPr>
          <w:p w14:paraId="20CE90CA" w14:textId="77777777" w:rsidR="00BC05EB" w:rsidRDefault="00556182">
            <w:pPr>
              <w:pStyle w:val="TableParagraph"/>
              <w:ind w:left="107" w:right="347"/>
              <w:rPr>
                <w:sz w:val="24"/>
              </w:rPr>
            </w:pPr>
            <w:r>
              <w:rPr>
                <w:sz w:val="24"/>
              </w:rPr>
              <w:t>Can duration of close interaction with the patient/client be limited? (</w:t>
            </w:r>
            <w:proofErr w:type="gramStart"/>
            <w:r>
              <w:rPr>
                <w:sz w:val="24"/>
              </w:rPr>
              <w:t>e.g.</w:t>
            </w:r>
            <w:proofErr w:type="gramEnd"/>
            <w:r>
              <w:rPr>
                <w:sz w:val="24"/>
              </w:rPr>
              <w:t xml:space="preserve"> prepare everything in advance away from the patient</w:t>
            </w:r>
          </w:p>
          <w:p w14:paraId="2F954EB4" w14:textId="77777777" w:rsidR="00BC05EB" w:rsidRDefault="00556182">
            <w:pPr>
              <w:pStyle w:val="TableParagraph"/>
              <w:spacing w:line="273" w:lineRule="exact"/>
              <w:ind w:left="107"/>
              <w:rPr>
                <w:sz w:val="24"/>
              </w:rPr>
            </w:pPr>
            <w:r>
              <w:rPr>
                <w:sz w:val="24"/>
              </w:rPr>
              <w:t>/client)</w:t>
            </w:r>
          </w:p>
        </w:tc>
        <w:tc>
          <w:tcPr>
            <w:tcW w:w="4856" w:type="dxa"/>
          </w:tcPr>
          <w:p w14:paraId="0DF92782" w14:textId="77777777" w:rsidR="00BC05EB" w:rsidRDefault="00BC05EB">
            <w:pPr>
              <w:pStyle w:val="TableParagraph"/>
              <w:rPr>
                <w:rFonts w:ascii="Times New Roman"/>
                <w:sz w:val="24"/>
              </w:rPr>
            </w:pPr>
          </w:p>
        </w:tc>
      </w:tr>
      <w:tr w:rsidR="00BC05EB" w14:paraId="7CC25B60" w14:textId="77777777">
        <w:trPr>
          <w:trHeight w:val="1171"/>
        </w:trPr>
        <w:tc>
          <w:tcPr>
            <w:tcW w:w="4856" w:type="dxa"/>
            <w:shd w:val="clear" w:color="auto" w:fill="9CC2E5"/>
          </w:tcPr>
          <w:p w14:paraId="4397F7B7" w14:textId="77777777" w:rsidR="00BC05EB" w:rsidRDefault="00556182">
            <w:pPr>
              <w:pStyle w:val="TableParagraph"/>
              <w:ind w:left="107" w:right="206"/>
              <w:rPr>
                <w:sz w:val="24"/>
              </w:rPr>
            </w:pPr>
            <w:r>
              <w:rPr>
                <w:sz w:val="24"/>
              </w:rPr>
              <w:t>Could patient / client be asked to wear a mask when staff member is interacting with them?</w:t>
            </w:r>
          </w:p>
        </w:tc>
        <w:tc>
          <w:tcPr>
            <w:tcW w:w="4856" w:type="dxa"/>
          </w:tcPr>
          <w:p w14:paraId="3806ED17" w14:textId="77777777" w:rsidR="00BC05EB" w:rsidRDefault="00BC05EB">
            <w:pPr>
              <w:pStyle w:val="TableParagraph"/>
              <w:rPr>
                <w:rFonts w:ascii="Times New Roman"/>
                <w:sz w:val="24"/>
              </w:rPr>
            </w:pPr>
          </w:p>
        </w:tc>
      </w:tr>
      <w:tr w:rsidR="00BC05EB" w14:paraId="35341AE3" w14:textId="77777777">
        <w:trPr>
          <w:trHeight w:val="1172"/>
        </w:trPr>
        <w:tc>
          <w:tcPr>
            <w:tcW w:w="4856" w:type="dxa"/>
            <w:shd w:val="clear" w:color="auto" w:fill="9CC2E5"/>
          </w:tcPr>
          <w:p w14:paraId="473871C7" w14:textId="77777777" w:rsidR="00BC05EB" w:rsidRDefault="00556182">
            <w:pPr>
              <w:pStyle w:val="TableParagraph"/>
              <w:ind w:left="107" w:right="205"/>
              <w:rPr>
                <w:sz w:val="24"/>
              </w:rPr>
            </w:pPr>
            <w:r>
              <w:rPr>
                <w:sz w:val="24"/>
              </w:rPr>
              <w:t>Could only the patient/client be asked to be in attendance for home visits / outreach, where possible?</w:t>
            </w:r>
          </w:p>
        </w:tc>
        <w:tc>
          <w:tcPr>
            <w:tcW w:w="4856" w:type="dxa"/>
          </w:tcPr>
          <w:p w14:paraId="5B71BB87" w14:textId="77777777" w:rsidR="00BC05EB" w:rsidRDefault="00BC05EB">
            <w:pPr>
              <w:pStyle w:val="TableParagraph"/>
              <w:rPr>
                <w:rFonts w:ascii="Times New Roman"/>
                <w:sz w:val="24"/>
              </w:rPr>
            </w:pPr>
          </w:p>
        </w:tc>
      </w:tr>
      <w:tr w:rsidR="00BC05EB" w14:paraId="43040D43" w14:textId="77777777">
        <w:trPr>
          <w:trHeight w:val="1172"/>
        </w:trPr>
        <w:tc>
          <w:tcPr>
            <w:tcW w:w="4856" w:type="dxa"/>
            <w:shd w:val="clear" w:color="auto" w:fill="9CC2E5"/>
          </w:tcPr>
          <w:p w14:paraId="2AF83F12" w14:textId="77777777" w:rsidR="00BC05EB" w:rsidRDefault="00556182">
            <w:pPr>
              <w:pStyle w:val="TableParagraph"/>
              <w:spacing w:line="290" w:lineRule="atLeast"/>
              <w:ind w:left="107" w:right="688"/>
              <w:rPr>
                <w:sz w:val="24"/>
              </w:rPr>
            </w:pPr>
            <w:r>
              <w:rPr>
                <w:sz w:val="24"/>
              </w:rPr>
              <w:t xml:space="preserve">Could </w:t>
            </w:r>
            <w:proofErr w:type="gramStart"/>
            <w:r>
              <w:rPr>
                <w:sz w:val="24"/>
              </w:rPr>
              <w:t>surgical</w:t>
            </w:r>
            <w:proofErr w:type="gramEnd"/>
            <w:r>
              <w:rPr>
                <w:sz w:val="24"/>
              </w:rPr>
              <w:t xml:space="preserve"> masks for staff member be provided to use for all interactions with patients / clients/ public / staff and / or specimens?</w:t>
            </w:r>
          </w:p>
        </w:tc>
        <w:tc>
          <w:tcPr>
            <w:tcW w:w="4856" w:type="dxa"/>
          </w:tcPr>
          <w:p w14:paraId="10986FC2" w14:textId="77777777" w:rsidR="00BC05EB" w:rsidRDefault="00BC05EB">
            <w:pPr>
              <w:pStyle w:val="TableParagraph"/>
              <w:rPr>
                <w:rFonts w:ascii="Times New Roman"/>
                <w:sz w:val="24"/>
              </w:rPr>
            </w:pPr>
          </w:p>
        </w:tc>
      </w:tr>
      <w:tr w:rsidR="00BC05EB" w14:paraId="575B78BC" w14:textId="77777777">
        <w:trPr>
          <w:trHeight w:val="1171"/>
        </w:trPr>
        <w:tc>
          <w:tcPr>
            <w:tcW w:w="4856" w:type="dxa"/>
            <w:shd w:val="clear" w:color="auto" w:fill="9CC2E5"/>
          </w:tcPr>
          <w:p w14:paraId="0D7DAE7E" w14:textId="77777777" w:rsidR="00BC05EB" w:rsidRDefault="00556182">
            <w:pPr>
              <w:pStyle w:val="TableParagraph"/>
              <w:spacing w:line="290" w:lineRule="atLeast"/>
              <w:ind w:left="107" w:right="117"/>
              <w:rPr>
                <w:sz w:val="24"/>
              </w:rPr>
            </w:pPr>
            <w:r>
              <w:rPr>
                <w:sz w:val="24"/>
              </w:rPr>
              <w:t xml:space="preserve">Can the area be left when an AGP is undertaken on suspected / confirmed COVID patients/clients and for the necessary </w:t>
            </w:r>
            <w:proofErr w:type="gramStart"/>
            <w:r>
              <w:rPr>
                <w:sz w:val="24"/>
              </w:rPr>
              <w:t>period</w:t>
            </w:r>
            <w:r>
              <w:rPr>
                <w:spacing w:val="-21"/>
                <w:sz w:val="24"/>
              </w:rPr>
              <w:t xml:space="preserve"> </w:t>
            </w:r>
            <w:r>
              <w:rPr>
                <w:sz w:val="24"/>
              </w:rPr>
              <w:t>of time</w:t>
            </w:r>
            <w:proofErr w:type="gramEnd"/>
            <w:r>
              <w:rPr>
                <w:spacing w:val="-1"/>
                <w:sz w:val="24"/>
              </w:rPr>
              <w:t xml:space="preserve"> </w:t>
            </w:r>
            <w:r>
              <w:rPr>
                <w:sz w:val="24"/>
              </w:rPr>
              <w:t>afterwards**?</w:t>
            </w:r>
          </w:p>
        </w:tc>
        <w:tc>
          <w:tcPr>
            <w:tcW w:w="4856" w:type="dxa"/>
          </w:tcPr>
          <w:p w14:paraId="299BC183" w14:textId="77777777" w:rsidR="00BC05EB" w:rsidRDefault="00BC05EB">
            <w:pPr>
              <w:pStyle w:val="TableParagraph"/>
              <w:rPr>
                <w:rFonts w:ascii="Times New Roman"/>
                <w:sz w:val="24"/>
              </w:rPr>
            </w:pPr>
          </w:p>
        </w:tc>
      </w:tr>
      <w:tr w:rsidR="00BC05EB" w14:paraId="719EA020" w14:textId="77777777">
        <w:trPr>
          <w:trHeight w:val="1173"/>
        </w:trPr>
        <w:tc>
          <w:tcPr>
            <w:tcW w:w="4856" w:type="dxa"/>
            <w:shd w:val="clear" w:color="auto" w:fill="9CC2E5"/>
          </w:tcPr>
          <w:p w14:paraId="6B339C56" w14:textId="77777777" w:rsidR="00BC05EB" w:rsidRDefault="00556182">
            <w:pPr>
              <w:pStyle w:val="TableParagraph"/>
              <w:spacing w:line="290" w:lineRule="atLeast"/>
              <w:ind w:left="107" w:right="242"/>
              <w:rPr>
                <w:sz w:val="24"/>
              </w:rPr>
            </w:pPr>
            <w:r>
              <w:rPr>
                <w:sz w:val="24"/>
              </w:rPr>
              <w:t>Can staff member wear FFP3 mask in the area where AGP is undertaken on suspected / confirmed COVID patient/c</w:t>
            </w:r>
            <w:r>
              <w:rPr>
                <w:sz w:val="24"/>
              </w:rPr>
              <w:t xml:space="preserve">lients and for the necessary </w:t>
            </w:r>
            <w:proofErr w:type="gramStart"/>
            <w:r>
              <w:rPr>
                <w:sz w:val="24"/>
              </w:rPr>
              <w:t>period of time</w:t>
            </w:r>
            <w:proofErr w:type="gramEnd"/>
            <w:r>
              <w:rPr>
                <w:sz w:val="24"/>
              </w:rPr>
              <w:t xml:space="preserve"> afterwards**?</w:t>
            </w:r>
          </w:p>
        </w:tc>
        <w:tc>
          <w:tcPr>
            <w:tcW w:w="4856" w:type="dxa"/>
          </w:tcPr>
          <w:p w14:paraId="3601797E" w14:textId="77777777" w:rsidR="00BC05EB" w:rsidRDefault="00BC05EB">
            <w:pPr>
              <w:pStyle w:val="TableParagraph"/>
              <w:rPr>
                <w:rFonts w:ascii="Times New Roman"/>
                <w:sz w:val="24"/>
              </w:rPr>
            </w:pPr>
          </w:p>
        </w:tc>
      </w:tr>
    </w:tbl>
    <w:p w14:paraId="6D71E528" w14:textId="77777777" w:rsidR="00BC05EB" w:rsidRDefault="00BC05EB">
      <w:pPr>
        <w:rPr>
          <w:rFonts w:ascii="Times New Roman"/>
          <w:sz w:val="24"/>
        </w:rPr>
        <w:sectPr w:rsidR="00BC05EB">
          <w:pgSz w:w="11910" w:h="16840"/>
          <w:pgMar w:top="1420" w:right="240" w:bottom="280" w:left="260" w:header="720" w:footer="720" w:gutter="0"/>
          <w:cols w:space="720"/>
        </w:sectPr>
      </w:pPr>
    </w:p>
    <w:tbl>
      <w:tblPr>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1"/>
        <w:gridCol w:w="674"/>
        <w:gridCol w:w="4218"/>
      </w:tblGrid>
      <w:tr w:rsidR="00BC05EB" w14:paraId="3BAC4D3B" w14:textId="77777777">
        <w:trPr>
          <w:trHeight w:val="1172"/>
        </w:trPr>
        <w:tc>
          <w:tcPr>
            <w:tcW w:w="4821" w:type="dxa"/>
            <w:shd w:val="clear" w:color="auto" w:fill="9CC2E5"/>
          </w:tcPr>
          <w:p w14:paraId="45712159" w14:textId="77777777" w:rsidR="00BC05EB" w:rsidRDefault="00556182">
            <w:pPr>
              <w:pStyle w:val="TableParagraph"/>
              <w:ind w:left="107" w:right="437"/>
              <w:jc w:val="both"/>
              <w:rPr>
                <w:sz w:val="24"/>
              </w:rPr>
            </w:pPr>
            <w:r>
              <w:rPr>
                <w:sz w:val="24"/>
              </w:rPr>
              <w:lastRenderedPageBreak/>
              <w:t>Can staff member’s start and finish time, if using public transport, be changed to avoid rush hour? Can break times be staggered to</w:t>
            </w:r>
          </w:p>
          <w:p w14:paraId="201929E0" w14:textId="77777777" w:rsidR="00BC05EB" w:rsidRDefault="00556182">
            <w:pPr>
              <w:pStyle w:val="TableParagraph"/>
              <w:spacing w:line="273" w:lineRule="exact"/>
              <w:ind w:left="107"/>
              <w:jc w:val="both"/>
              <w:rPr>
                <w:sz w:val="24"/>
              </w:rPr>
            </w:pPr>
            <w:r>
              <w:rPr>
                <w:sz w:val="24"/>
              </w:rPr>
              <w:t>avoid busy times / queues?</w:t>
            </w:r>
          </w:p>
        </w:tc>
        <w:tc>
          <w:tcPr>
            <w:tcW w:w="4892" w:type="dxa"/>
            <w:gridSpan w:val="2"/>
          </w:tcPr>
          <w:p w14:paraId="0068485A" w14:textId="77777777" w:rsidR="00BC05EB" w:rsidRDefault="00BC05EB">
            <w:pPr>
              <w:pStyle w:val="TableParagraph"/>
              <w:rPr>
                <w:rFonts w:ascii="Times New Roman"/>
              </w:rPr>
            </w:pPr>
          </w:p>
        </w:tc>
      </w:tr>
      <w:tr w:rsidR="00BC05EB" w14:paraId="02537E07" w14:textId="77777777">
        <w:trPr>
          <w:trHeight w:val="1172"/>
        </w:trPr>
        <w:tc>
          <w:tcPr>
            <w:tcW w:w="4821" w:type="dxa"/>
            <w:shd w:val="clear" w:color="auto" w:fill="9CC2E5"/>
          </w:tcPr>
          <w:p w14:paraId="5C1BB48A" w14:textId="77777777" w:rsidR="00BC05EB" w:rsidRDefault="00556182">
            <w:pPr>
              <w:pStyle w:val="TableParagraph"/>
              <w:ind w:left="107" w:right="318"/>
              <w:rPr>
                <w:sz w:val="24"/>
              </w:rPr>
            </w:pPr>
            <w:r>
              <w:rPr>
                <w:sz w:val="24"/>
              </w:rPr>
              <w:t>Is redeployment to a lower risk area possible within your wider team?</w:t>
            </w:r>
          </w:p>
        </w:tc>
        <w:tc>
          <w:tcPr>
            <w:tcW w:w="4892" w:type="dxa"/>
            <w:gridSpan w:val="2"/>
          </w:tcPr>
          <w:p w14:paraId="2DE9EDC6" w14:textId="77777777" w:rsidR="00BC05EB" w:rsidRDefault="00BC05EB">
            <w:pPr>
              <w:pStyle w:val="TableParagraph"/>
              <w:rPr>
                <w:rFonts w:ascii="Times New Roman"/>
              </w:rPr>
            </w:pPr>
          </w:p>
        </w:tc>
      </w:tr>
      <w:tr w:rsidR="00BC05EB" w14:paraId="2CF36BD8" w14:textId="77777777">
        <w:trPr>
          <w:trHeight w:val="879"/>
        </w:trPr>
        <w:tc>
          <w:tcPr>
            <w:tcW w:w="4821" w:type="dxa"/>
            <w:shd w:val="clear" w:color="auto" w:fill="9CC2E5"/>
          </w:tcPr>
          <w:p w14:paraId="581695C1" w14:textId="77777777" w:rsidR="00BC05EB" w:rsidRDefault="00556182">
            <w:pPr>
              <w:pStyle w:val="TableParagraph"/>
              <w:spacing w:line="292" w:lineRule="exact"/>
              <w:ind w:left="107"/>
              <w:rPr>
                <w:sz w:val="24"/>
              </w:rPr>
            </w:pPr>
            <w:r>
              <w:rPr>
                <w:sz w:val="24"/>
              </w:rPr>
              <w:t>Any other interventions</w:t>
            </w:r>
            <w:r>
              <w:rPr>
                <w:sz w:val="24"/>
              </w:rPr>
              <w:t xml:space="preserve"> / adjustments?</w:t>
            </w:r>
          </w:p>
        </w:tc>
        <w:tc>
          <w:tcPr>
            <w:tcW w:w="4892" w:type="dxa"/>
            <w:gridSpan w:val="2"/>
          </w:tcPr>
          <w:p w14:paraId="757BE454" w14:textId="77777777" w:rsidR="00BC05EB" w:rsidRDefault="00BC05EB">
            <w:pPr>
              <w:pStyle w:val="TableParagraph"/>
              <w:rPr>
                <w:rFonts w:ascii="Times New Roman"/>
              </w:rPr>
            </w:pPr>
          </w:p>
        </w:tc>
      </w:tr>
      <w:tr w:rsidR="00BC05EB" w14:paraId="042B2373" w14:textId="77777777">
        <w:trPr>
          <w:trHeight w:val="341"/>
        </w:trPr>
        <w:tc>
          <w:tcPr>
            <w:tcW w:w="9713" w:type="dxa"/>
            <w:gridSpan w:val="3"/>
            <w:shd w:val="clear" w:color="auto" w:fill="5B9BD5"/>
          </w:tcPr>
          <w:p w14:paraId="117D04BB" w14:textId="77777777" w:rsidR="00BC05EB" w:rsidRDefault="00556182">
            <w:pPr>
              <w:pStyle w:val="TableParagraph"/>
              <w:spacing w:line="322" w:lineRule="exact"/>
              <w:ind w:left="3676" w:right="3669"/>
              <w:jc w:val="center"/>
              <w:rPr>
                <w:b/>
                <w:sz w:val="28"/>
              </w:rPr>
            </w:pPr>
            <w:r>
              <w:rPr>
                <w:b/>
                <w:sz w:val="28"/>
              </w:rPr>
              <w:t>ASSESSMENT</w:t>
            </w:r>
          </w:p>
        </w:tc>
      </w:tr>
      <w:tr w:rsidR="00BC05EB" w14:paraId="2EE9BC58" w14:textId="77777777">
        <w:trPr>
          <w:trHeight w:val="586"/>
        </w:trPr>
        <w:tc>
          <w:tcPr>
            <w:tcW w:w="4821" w:type="dxa"/>
            <w:shd w:val="clear" w:color="auto" w:fill="9CC2E5"/>
          </w:tcPr>
          <w:p w14:paraId="05FB9805" w14:textId="77777777" w:rsidR="00BC05EB" w:rsidRDefault="00556182">
            <w:pPr>
              <w:pStyle w:val="TableParagraph"/>
              <w:spacing w:line="292" w:lineRule="exact"/>
              <w:ind w:left="107"/>
              <w:rPr>
                <w:b/>
                <w:i/>
                <w:sz w:val="24"/>
              </w:rPr>
            </w:pPr>
            <w:r>
              <w:rPr>
                <w:b/>
                <w:i/>
                <w:sz w:val="24"/>
              </w:rPr>
              <w:t>Please tick appropriate box:</w:t>
            </w:r>
          </w:p>
        </w:tc>
        <w:tc>
          <w:tcPr>
            <w:tcW w:w="674" w:type="dxa"/>
            <w:shd w:val="clear" w:color="auto" w:fill="9CC2E5"/>
          </w:tcPr>
          <w:p w14:paraId="2003B5DC" w14:textId="77777777" w:rsidR="00BC05EB" w:rsidRDefault="00BC05EB">
            <w:pPr>
              <w:pStyle w:val="TableParagraph"/>
              <w:rPr>
                <w:rFonts w:ascii="Times New Roman"/>
              </w:rPr>
            </w:pPr>
          </w:p>
        </w:tc>
        <w:tc>
          <w:tcPr>
            <w:tcW w:w="4218" w:type="dxa"/>
            <w:shd w:val="clear" w:color="auto" w:fill="9CC2E5"/>
          </w:tcPr>
          <w:p w14:paraId="49647BAF" w14:textId="77777777" w:rsidR="00BC05EB" w:rsidRDefault="00556182">
            <w:pPr>
              <w:pStyle w:val="TableParagraph"/>
              <w:spacing w:line="292" w:lineRule="exact"/>
              <w:ind w:left="108"/>
              <w:rPr>
                <w:b/>
                <w:i/>
                <w:sz w:val="24"/>
              </w:rPr>
            </w:pPr>
            <w:r>
              <w:rPr>
                <w:b/>
                <w:i/>
                <w:sz w:val="24"/>
              </w:rPr>
              <w:t>Monitoring / further action:</w:t>
            </w:r>
          </w:p>
        </w:tc>
      </w:tr>
      <w:tr w:rsidR="00BC05EB" w14:paraId="2464C1FB" w14:textId="77777777">
        <w:trPr>
          <w:trHeight w:val="1366"/>
        </w:trPr>
        <w:tc>
          <w:tcPr>
            <w:tcW w:w="4821" w:type="dxa"/>
            <w:shd w:val="clear" w:color="auto" w:fill="9CC2E5"/>
          </w:tcPr>
          <w:p w14:paraId="57EB58A7" w14:textId="77777777" w:rsidR="00BC05EB" w:rsidRDefault="00556182">
            <w:pPr>
              <w:pStyle w:val="TableParagraph"/>
              <w:ind w:left="107" w:right="345"/>
              <w:rPr>
                <w:b/>
                <w:sz w:val="24"/>
              </w:rPr>
            </w:pPr>
            <w:r>
              <w:rPr>
                <w:b/>
                <w:sz w:val="24"/>
              </w:rPr>
              <w:t>Actions agreed above reduce the risk to the staff member</w:t>
            </w:r>
          </w:p>
        </w:tc>
        <w:tc>
          <w:tcPr>
            <w:tcW w:w="674" w:type="dxa"/>
          </w:tcPr>
          <w:p w14:paraId="7AB4F2F4" w14:textId="77777777" w:rsidR="00BC05EB" w:rsidRDefault="00BC05EB">
            <w:pPr>
              <w:pStyle w:val="TableParagraph"/>
              <w:spacing w:before="5" w:after="1"/>
              <w:rPr>
                <w:sz w:val="23"/>
              </w:rPr>
            </w:pPr>
          </w:p>
          <w:p w14:paraId="0AD97740" w14:textId="77777777" w:rsidR="00BC05EB" w:rsidRDefault="00556182">
            <w:pPr>
              <w:pStyle w:val="TableParagraph"/>
              <w:ind w:left="112"/>
              <w:rPr>
                <w:sz w:val="20"/>
              </w:rPr>
            </w:pPr>
            <w:r>
              <w:rPr>
                <w:sz w:val="20"/>
              </w:rPr>
            </w:r>
            <w:r>
              <w:rPr>
                <w:sz w:val="20"/>
              </w:rPr>
              <w:pict w14:anchorId="5008741B">
                <v:group id="_x0000_s1028" style="width:16.75pt;height:16pt;mso-position-horizontal-relative:char;mso-position-vertical-relative:line" coordsize="335,320">
                  <v:rect id="_x0000_s1029" style="position:absolute;left:10;top:10;width:315;height:300" filled="f" strokecolor="#41719c" strokeweight="1pt"/>
                  <w10:wrap type="none"/>
                  <w10:anchorlock/>
                </v:group>
              </w:pict>
            </w:r>
          </w:p>
        </w:tc>
        <w:tc>
          <w:tcPr>
            <w:tcW w:w="4218" w:type="dxa"/>
          </w:tcPr>
          <w:p w14:paraId="53C0886C" w14:textId="77777777" w:rsidR="00BC05EB" w:rsidRDefault="00556182">
            <w:pPr>
              <w:pStyle w:val="TableParagraph"/>
              <w:ind w:left="108" w:right="118"/>
              <w:rPr>
                <w:b/>
                <w:sz w:val="24"/>
              </w:rPr>
            </w:pPr>
            <w:r>
              <w:rPr>
                <w:b/>
                <w:sz w:val="24"/>
              </w:rPr>
              <w:t>Line manager to keep under review and monitor.</w:t>
            </w:r>
          </w:p>
          <w:p w14:paraId="1C3E7D97" w14:textId="77777777" w:rsidR="00BC05EB" w:rsidRDefault="00556182">
            <w:pPr>
              <w:pStyle w:val="TableParagraph"/>
              <w:spacing w:before="145"/>
              <w:ind w:left="108"/>
              <w:rPr>
                <w:b/>
                <w:sz w:val="24"/>
              </w:rPr>
            </w:pPr>
            <w:r>
              <w:rPr>
                <w:b/>
                <w:sz w:val="24"/>
              </w:rPr>
              <w:t>Staff member can return to work.</w:t>
            </w:r>
          </w:p>
        </w:tc>
      </w:tr>
      <w:tr w:rsidR="00BC05EB" w14:paraId="5733DCE5" w14:textId="77777777">
        <w:trPr>
          <w:trHeight w:val="1172"/>
        </w:trPr>
        <w:tc>
          <w:tcPr>
            <w:tcW w:w="4821" w:type="dxa"/>
            <w:shd w:val="clear" w:color="auto" w:fill="9CC2E5"/>
          </w:tcPr>
          <w:p w14:paraId="48726F88" w14:textId="77777777" w:rsidR="00BC05EB" w:rsidRDefault="00556182">
            <w:pPr>
              <w:pStyle w:val="TableParagraph"/>
              <w:ind w:left="107" w:right="211"/>
              <w:rPr>
                <w:b/>
                <w:sz w:val="24"/>
              </w:rPr>
            </w:pPr>
            <w:r>
              <w:rPr>
                <w:b/>
                <w:sz w:val="24"/>
              </w:rPr>
              <w:t>Actions agreed above do not fully reduce the risk to the staff member and some concerns remain</w:t>
            </w:r>
          </w:p>
        </w:tc>
        <w:tc>
          <w:tcPr>
            <w:tcW w:w="674" w:type="dxa"/>
          </w:tcPr>
          <w:p w14:paraId="692D9AD5" w14:textId="77777777" w:rsidR="00BC05EB" w:rsidRDefault="00BC05EB">
            <w:pPr>
              <w:pStyle w:val="TableParagraph"/>
              <w:spacing w:before="4"/>
              <w:rPr>
                <w:sz w:val="21"/>
              </w:rPr>
            </w:pPr>
          </w:p>
          <w:p w14:paraId="1599C2D6" w14:textId="77777777" w:rsidR="00BC05EB" w:rsidRDefault="00556182">
            <w:pPr>
              <w:pStyle w:val="TableParagraph"/>
              <w:ind w:left="112"/>
              <w:rPr>
                <w:sz w:val="20"/>
              </w:rPr>
            </w:pPr>
            <w:r>
              <w:rPr>
                <w:sz w:val="20"/>
              </w:rPr>
            </w:r>
            <w:r>
              <w:rPr>
                <w:sz w:val="20"/>
              </w:rPr>
              <w:pict w14:anchorId="12DB937D">
                <v:group id="_x0000_s1026" style="width:16.75pt;height:16pt;mso-position-horizontal-relative:char;mso-position-vertical-relative:line" coordsize="335,320">
                  <v:rect id="_x0000_s1027" style="position:absolute;left:10;top:10;width:315;height:300" filled="f" strokecolor="#41719c" strokeweight="1pt"/>
                  <w10:wrap type="none"/>
                  <w10:anchorlock/>
                </v:group>
              </w:pict>
            </w:r>
          </w:p>
        </w:tc>
        <w:tc>
          <w:tcPr>
            <w:tcW w:w="4218" w:type="dxa"/>
          </w:tcPr>
          <w:p w14:paraId="46D43CF8" w14:textId="77777777" w:rsidR="00BC05EB" w:rsidRDefault="00556182">
            <w:pPr>
              <w:pStyle w:val="TableParagraph"/>
              <w:ind w:left="108" w:right="496"/>
              <w:rPr>
                <w:b/>
                <w:sz w:val="24"/>
              </w:rPr>
            </w:pPr>
            <w:r>
              <w:rPr>
                <w:b/>
                <w:sz w:val="24"/>
              </w:rPr>
              <w:t>Contact your aligned HR support for further advice and support.</w:t>
            </w:r>
          </w:p>
        </w:tc>
      </w:tr>
      <w:tr w:rsidR="00BC05EB" w14:paraId="61ECD19C" w14:textId="77777777">
        <w:trPr>
          <w:trHeight w:val="634"/>
        </w:trPr>
        <w:tc>
          <w:tcPr>
            <w:tcW w:w="9713" w:type="dxa"/>
            <w:gridSpan w:val="3"/>
            <w:shd w:val="clear" w:color="auto" w:fill="5B9BD5"/>
          </w:tcPr>
          <w:p w14:paraId="7BAE1F1F" w14:textId="77777777" w:rsidR="00BC05EB" w:rsidRDefault="00556182">
            <w:pPr>
              <w:pStyle w:val="TableParagraph"/>
              <w:spacing w:line="340" w:lineRule="exact"/>
              <w:ind w:left="3676" w:right="3669"/>
              <w:jc w:val="center"/>
              <w:rPr>
                <w:b/>
                <w:sz w:val="28"/>
              </w:rPr>
            </w:pPr>
            <w:r>
              <w:rPr>
                <w:b/>
                <w:sz w:val="28"/>
              </w:rPr>
              <w:t>ADDITIONAL NOTES</w:t>
            </w:r>
          </w:p>
        </w:tc>
      </w:tr>
      <w:tr w:rsidR="00BC05EB" w14:paraId="02618467" w14:textId="77777777">
        <w:trPr>
          <w:trHeight w:val="2295"/>
        </w:trPr>
        <w:tc>
          <w:tcPr>
            <w:tcW w:w="9713" w:type="dxa"/>
            <w:gridSpan w:val="3"/>
          </w:tcPr>
          <w:p w14:paraId="5532367F" w14:textId="77777777" w:rsidR="00BC05EB" w:rsidRDefault="00556182">
            <w:pPr>
              <w:pStyle w:val="TableParagraph"/>
              <w:ind w:left="107" w:right="315"/>
              <w:rPr>
                <w:b/>
                <w:sz w:val="24"/>
              </w:rPr>
            </w:pPr>
            <w:r>
              <w:rPr>
                <w:b/>
                <w:sz w:val="24"/>
              </w:rPr>
              <w:t>Please add any additional notes as appropriate after discussion with your aligned HR support contact.</w:t>
            </w:r>
          </w:p>
        </w:tc>
      </w:tr>
    </w:tbl>
    <w:p w14:paraId="722103DC" w14:textId="77777777" w:rsidR="00BC05EB" w:rsidRDefault="00BC05EB">
      <w:pPr>
        <w:pStyle w:val="BodyText"/>
        <w:spacing w:before="10"/>
        <w:rPr>
          <w:sz w:val="21"/>
        </w:rPr>
      </w:pPr>
    </w:p>
    <w:tbl>
      <w:tblPr>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8"/>
        <w:gridCol w:w="2429"/>
        <w:gridCol w:w="2428"/>
        <w:gridCol w:w="2429"/>
      </w:tblGrid>
      <w:tr w:rsidR="00BC05EB" w14:paraId="34565D26" w14:textId="77777777">
        <w:trPr>
          <w:trHeight w:val="1171"/>
        </w:trPr>
        <w:tc>
          <w:tcPr>
            <w:tcW w:w="2428" w:type="dxa"/>
            <w:shd w:val="clear" w:color="auto" w:fill="5B9BD5"/>
          </w:tcPr>
          <w:p w14:paraId="779E01B6" w14:textId="77777777" w:rsidR="00BC05EB" w:rsidRDefault="00556182">
            <w:pPr>
              <w:pStyle w:val="TableParagraph"/>
              <w:spacing w:line="292" w:lineRule="exact"/>
              <w:ind w:left="107"/>
              <w:rPr>
                <w:b/>
                <w:sz w:val="24"/>
              </w:rPr>
            </w:pPr>
            <w:r>
              <w:rPr>
                <w:b/>
                <w:sz w:val="24"/>
              </w:rPr>
              <w:t>Staff member name:</w:t>
            </w:r>
          </w:p>
        </w:tc>
        <w:tc>
          <w:tcPr>
            <w:tcW w:w="2429" w:type="dxa"/>
          </w:tcPr>
          <w:p w14:paraId="03B49E87" w14:textId="77777777" w:rsidR="00BC05EB" w:rsidRDefault="00BC05EB">
            <w:pPr>
              <w:pStyle w:val="TableParagraph"/>
              <w:rPr>
                <w:rFonts w:ascii="Times New Roman"/>
              </w:rPr>
            </w:pPr>
          </w:p>
        </w:tc>
        <w:tc>
          <w:tcPr>
            <w:tcW w:w="2428" w:type="dxa"/>
            <w:shd w:val="clear" w:color="auto" w:fill="5B9BD5"/>
          </w:tcPr>
          <w:p w14:paraId="43325AD0" w14:textId="77777777" w:rsidR="00BC05EB" w:rsidRDefault="00556182">
            <w:pPr>
              <w:pStyle w:val="TableParagraph"/>
              <w:ind w:left="107" w:right="923"/>
              <w:rPr>
                <w:b/>
                <w:sz w:val="24"/>
              </w:rPr>
            </w:pPr>
            <w:r>
              <w:rPr>
                <w:b/>
                <w:sz w:val="24"/>
              </w:rPr>
              <w:t>Staff member signature:</w:t>
            </w:r>
          </w:p>
          <w:p w14:paraId="7DD2B91F" w14:textId="77777777" w:rsidR="00BC05EB" w:rsidRDefault="00BC05EB">
            <w:pPr>
              <w:pStyle w:val="TableParagraph"/>
              <w:spacing w:before="10"/>
              <w:rPr>
                <w:sz w:val="23"/>
              </w:rPr>
            </w:pPr>
          </w:p>
          <w:p w14:paraId="1814D91E" w14:textId="77777777" w:rsidR="00BC05EB" w:rsidRDefault="00556182">
            <w:pPr>
              <w:pStyle w:val="TableParagraph"/>
              <w:spacing w:before="1" w:line="274" w:lineRule="exact"/>
              <w:ind w:left="107"/>
              <w:rPr>
                <w:b/>
                <w:sz w:val="24"/>
              </w:rPr>
            </w:pPr>
            <w:r>
              <w:rPr>
                <w:b/>
                <w:sz w:val="24"/>
              </w:rPr>
              <w:t>Date:</w:t>
            </w:r>
          </w:p>
        </w:tc>
        <w:tc>
          <w:tcPr>
            <w:tcW w:w="2429" w:type="dxa"/>
          </w:tcPr>
          <w:p w14:paraId="72DA1B4D" w14:textId="77777777" w:rsidR="00BC05EB" w:rsidRDefault="00BC05EB">
            <w:pPr>
              <w:pStyle w:val="TableParagraph"/>
              <w:rPr>
                <w:rFonts w:ascii="Times New Roman"/>
              </w:rPr>
            </w:pPr>
          </w:p>
        </w:tc>
      </w:tr>
      <w:tr w:rsidR="00BC05EB" w14:paraId="6E935077" w14:textId="77777777">
        <w:trPr>
          <w:trHeight w:val="1464"/>
        </w:trPr>
        <w:tc>
          <w:tcPr>
            <w:tcW w:w="2428" w:type="dxa"/>
            <w:shd w:val="clear" w:color="auto" w:fill="5B9BD5"/>
          </w:tcPr>
          <w:p w14:paraId="70403E2A" w14:textId="77777777" w:rsidR="00BC05EB" w:rsidRDefault="00BC05EB">
            <w:pPr>
              <w:pStyle w:val="TableParagraph"/>
              <w:spacing w:before="11"/>
              <w:rPr>
                <w:sz w:val="23"/>
              </w:rPr>
            </w:pPr>
          </w:p>
          <w:p w14:paraId="6B9DB669" w14:textId="77777777" w:rsidR="00BC05EB" w:rsidRDefault="00556182">
            <w:pPr>
              <w:pStyle w:val="TableParagraph"/>
              <w:ind w:left="107"/>
              <w:rPr>
                <w:b/>
                <w:sz w:val="24"/>
              </w:rPr>
            </w:pPr>
            <w:r>
              <w:rPr>
                <w:b/>
                <w:sz w:val="24"/>
              </w:rPr>
              <w:t>Line manager name:</w:t>
            </w:r>
          </w:p>
        </w:tc>
        <w:tc>
          <w:tcPr>
            <w:tcW w:w="2429" w:type="dxa"/>
          </w:tcPr>
          <w:p w14:paraId="1C6BBC61" w14:textId="77777777" w:rsidR="00BC05EB" w:rsidRDefault="00BC05EB">
            <w:pPr>
              <w:pStyle w:val="TableParagraph"/>
              <w:rPr>
                <w:rFonts w:ascii="Times New Roman"/>
              </w:rPr>
            </w:pPr>
          </w:p>
        </w:tc>
        <w:tc>
          <w:tcPr>
            <w:tcW w:w="2428" w:type="dxa"/>
            <w:shd w:val="clear" w:color="auto" w:fill="5B9BD5"/>
          </w:tcPr>
          <w:p w14:paraId="6C268DCF" w14:textId="77777777" w:rsidR="00BC05EB" w:rsidRDefault="00BC05EB">
            <w:pPr>
              <w:pStyle w:val="TableParagraph"/>
              <w:spacing w:before="11"/>
              <w:rPr>
                <w:sz w:val="23"/>
              </w:rPr>
            </w:pPr>
          </w:p>
          <w:p w14:paraId="1E1B1D5C" w14:textId="77777777" w:rsidR="00BC05EB" w:rsidRDefault="00556182">
            <w:pPr>
              <w:pStyle w:val="TableParagraph"/>
              <w:ind w:left="107" w:right="945"/>
              <w:rPr>
                <w:b/>
                <w:sz w:val="24"/>
              </w:rPr>
            </w:pPr>
            <w:r>
              <w:rPr>
                <w:b/>
                <w:sz w:val="24"/>
              </w:rPr>
              <w:t>Line manager signature:</w:t>
            </w:r>
          </w:p>
          <w:p w14:paraId="11422047" w14:textId="77777777" w:rsidR="00BC05EB" w:rsidRDefault="00BC05EB">
            <w:pPr>
              <w:pStyle w:val="TableParagraph"/>
              <w:spacing w:before="12"/>
              <w:rPr>
                <w:sz w:val="23"/>
              </w:rPr>
            </w:pPr>
          </w:p>
          <w:p w14:paraId="30DCECB4" w14:textId="77777777" w:rsidR="00BC05EB" w:rsidRDefault="00556182">
            <w:pPr>
              <w:pStyle w:val="TableParagraph"/>
              <w:spacing w:line="274" w:lineRule="exact"/>
              <w:ind w:left="107"/>
              <w:rPr>
                <w:b/>
                <w:sz w:val="24"/>
              </w:rPr>
            </w:pPr>
            <w:r>
              <w:rPr>
                <w:b/>
                <w:sz w:val="24"/>
              </w:rPr>
              <w:t>Date:</w:t>
            </w:r>
          </w:p>
        </w:tc>
        <w:tc>
          <w:tcPr>
            <w:tcW w:w="2429" w:type="dxa"/>
          </w:tcPr>
          <w:p w14:paraId="267195FA" w14:textId="77777777" w:rsidR="00BC05EB" w:rsidRDefault="00BC05EB">
            <w:pPr>
              <w:pStyle w:val="TableParagraph"/>
              <w:rPr>
                <w:rFonts w:ascii="Times New Roman"/>
              </w:rPr>
            </w:pPr>
          </w:p>
        </w:tc>
      </w:tr>
    </w:tbl>
    <w:p w14:paraId="2482CB5C" w14:textId="77777777" w:rsidR="00BC05EB" w:rsidRDefault="00556182">
      <w:pPr>
        <w:spacing w:line="259" w:lineRule="auto"/>
        <w:ind w:left="1015" w:right="892"/>
        <w:jc w:val="both"/>
        <w:rPr>
          <w:b/>
          <w:i/>
          <w:sz w:val="20"/>
        </w:rPr>
      </w:pPr>
      <w:r>
        <w:rPr>
          <w:b/>
          <w:i/>
          <w:sz w:val="20"/>
        </w:rPr>
        <w:t>*Following completion provide staff member with a copy of this risk assessment and file in their personal file. It is the manager’s responsibility to keep this under review. If on completion of the risk assessment, the staff member wishes to continue worki</w:t>
      </w:r>
      <w:r>
        <w:rPr>
          <w:b/>
          <w:i/>
          <w:sz w:val="20"/>
        </w:rPr>
        <w:t xml:space="preserve">ng in a moderate risk area despite vulnerability, this should be documented in the risk assessment. Managers should be aware that this risk assessment contains personal / sensitive information, and therefore should be stored securely to maintain </w:t>
      </w:r>
      <w:proofErr w:type="gramStart"/>
      <w:r>
        <w:rPr>
          <w:b/>
          <w:i/>
          <w:sz w:val="20"/>
        </w:rPr>
        <w:t>confidenti</w:t>
      </w:r>
      <w:r>
        <w:rPr>
          <w:b/>
          <w:i/>
          <w:sz w:val="20"/>
        </w:rPr>
        <w:t>ality.*</w:t>
      </w:r>
      <w:proofErr w:type="gramEnd"/>
    </w:p>
    <w:p w14:paraId="48C05214" w14:textId="77777777" w:rsidR="00BC05EB" w:rsidRDefault="00BC05EB">
      <w:pPr>
        <w:pStyle w:val="BodyText"/>
        <w:spacing w:before="4"/>
        <w:rPr>
          <w:b/>
          <w:i/>
          <w:sz w:val="10"/>
        </w:rPr>
      </w:pPr>
    </w:p>
    <w:p w14:paraId="151991F3" w14:textId="77777777" w:rsidR="00BC05EB" w:rsidRDefault="00556182">
      <w:pPr>
        <w:spacing w:before="56"/>
        <w:ind w:right="892"/>
        <w:jc w:val="right"/>
      </w:pPr>
      <w:r>
        <w:rPr>
          <w:w w:val="99"/>
        </w:rPr>
        <w:t>6</w:t>
      </w:r>
    </w:p>
    <w:sectPr w:rsidR="00BC05EB">
      <w:pgSz w:w="11910" w:h="16840"/>
      <w:pgMar w:top="1420" w:right="24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35A6"/>
    <w:multiLevelType w:val="hybridMultilevel"/>
    <w:tmpl w:val="B8B8ED84"/>
    <w:lvl w:ilvl="0" w:tplc="686C87A6">
      <w:numFmt w:val="bullet"/>
      <w:lvlText w:val=""/>
      <w:lvlJc w:val="left"/>
      <w:pPr>
        <w:ind w:left="467" w:hanging="360"/>
      </w:pPr>
      <w:rPr>
        <w:rFonts w:ascii="Symbol" w:eastAsia="Symbol" w:hAnsi="Symbol" w:cs="Symbol" w:hint="default"/>
        <w:w w:val="100"/>
        <w:sz w:val="24"/>
        <w:szCs w:val="24"/>
        <w:lang w:val="en-GB" w:eastAsia="en-GB" w:bidi="en-GB"/>
      </w:rPr>
    </w:lvl>
    <w:lvl w:ilvl="1" w:tplc="883865BA">
      <w:numFmt w:val="bullet"/>
      <w:lvlText w:val="•"/>
      <w:lvlJc w:val="left"/>
      <w:pPr>
        <w:ind w:left="721" w:hanging="360"/>
      </w:pPr>
      <w:rPr>
        <w:rFonts w:hint="default"/>
        <w:lang w:val="en-GB" w:eastAsia="en-GB" w:bidi="en-GB"/>
      </w:rPr>
    </w:lvl>
    <w:lvl w:ilvl="2" w:tplc="E5D23C7E">
      <w:numFmt w:val="bullet"/>
      <w:lvlText w:val="•"/>
      <w:lvlJc w:val="left"/>
      <w:pPr>
        <w:ind w:left="983" w:hanging="360"/>
      </w:pPr>
      <w:rPr>
        <w:rFonts w:hint="default"/>
        <w:lang w:val="en-GB" w:eastAsia="en-GB" w:bidi="en-GB"/>
      </w:rPr>
    </w:lvl>
    <w:lvl w:ilvl="3" w:tplc="25186318">
      <w:numFmt w:val="bullet"/>
      <w:lvlText w:val="•"/>
      <w:lvlJc w:val="left"/>
      <w:pPr>
        <w:ind w:left="1244" w:hanging="360"/>
      </w:pPr>
      <w:rPr>
        <w:rFonts w:hint="default"/>
        <w:lang w:val="en-GB" w:eastAsia="en-GB" w:bidi="en-GB"/>
      </w:rPr>
    </w:lvl>
    <w:lvl w:ilvl="4" w:tplc="FC503D36">
      <w:numFmt w:val="bullet"/>
      <w:lvlText w:val="•"/>
      <w:lvlJc w:val="left"/>
      <w:pPr>
        <w:ind w:left="1506" w:hanging="360"/>
      </w:pPr>
      <w:rPr>
        <w:rFonts w:hint="default"/>
        <w:lang w:val="en-GB" w:eastAsia="en-GB" w:bidi="en-GB"/>
      </w:rPr>
    </w:lvl>
    <w:lvl w:ilvl="5" w:tplc="D38AE6A0">
      <w:numFmt w:val="bullet"/>
      <w:lvlText w:val="•"/>
      <w:lvlJc w:val="left"/>
      <w:pPr>
        <w:ind w:left="1767" w:hanging="360"/>
      </w:pPr>
      <w:rPr>
        <w:rFonts w:hint="default"/>
        <w:lang w:val="en-GB" w:eastAsia="en-GB" w:bidi="en-GB"/>
      </w:rPr>
    </w:lvl>
    <w:lvl w:ilvl="6" w:tplc="0B728876">
      <w:numFmt w:val="bullet"/>
      <w:lvlText w:val="•"/>
      <w:lvlJc w:val="left"/>
      <w:pPr>
        <w:ind w:left="2029" w:hanging="360"/>
      </w:pPr>
      <w:rPr>
        <w:rFonts w:hint="default"/>
        <w:lang w:val="en-GB" w:eastAsia="en-GB" w:bidi="en-GB"/>
      </w:rPr>
    </w:lvl>
    <w:lvl w:ilvl="7" w:tplc="AB78B5F6">
      <w:numFmt w:val="bullet"/>
      <w:lvlText w:val="•"/>
      <w:lvlJc w:val="left"/>
      <w:pPr>
        <w:ind w:left="2290" w:hanging="360"/>
      </w:pPr>
      <w:rPr>
        <w:rFonts w:hint="default"/>
        <w:lang w:val="en-GB" w:eastAsia="en-GB" w:bidi="en-GB"/>
      </w:rPr>
    </w:lvl>
    <w:lvl w:ilvl="8" w:tplc="4CF24050">
      <w:numFmt w:val="bullet"/>
      <w:lvlText w:val="•"/>
      <w:lvlJc w:val="left"/>
      <w:pPr>
        <w:ind w:left="2552" w:hanging="360"/>
      </w:pPr>
      <w:rPr>
        <w:rFonts w:hint="default"/>
        <w:lang w:val="en-GB" w:eastAsia="en-GB" w:bidi="en-GB"/>
      </w:rPr>
    </w:lvl>
  </w:abstractNum>
  <w:abstractNum w:abstractNumId="1" w15:restartNumberingAfterBreak="0">
    <w:nsid w:val="16EA4C47"/>
    <w:multiLevelType w:val="hybridMultilevel"/>
    <w:tmpl w:val="03504BE6"/>
    <w:lvl w:ilvl="0" w:tplc="3FD68692">
      <w:start w:val="1"/>
      <w:numFmt w:val="decimal"/>
      <w:lvlText w:val="%1."/>
      <w:lvlJc w:val="left"/>
      <w:pPr>
        <w:ind w:left="1015" w:hanging="237"/>
        <w:jc w:val="left"/>
      </w:pPr>
      <w:rPr>
        <w:rFonts w:ascii="Calibri" w:eastAsia="Calibri" w:hAnsi="Calibri" w:cs="Calibri" w:hint="default"/>
        <w:spacing w:val="-2"/>
        <w:w w:val="100"/>
        <w:sz w:val="24"/>
        <w:szCs w:val="24"/>
        <w:lang w:val="en-GB" w:eastAsia="en-GB" w:bidi="en-GB"/>
      </w:rPr>
    </w:lvl>
    <w:lvl w:ilvl="1" w:tplc="F8B4A5CC">
      <w:numFmt w:val="bullet"/>
      <w:lvlText w:val="•"/>
      <w:lvlJc w:val="left"/>
      <w:pPr>
        <w:ind w:left="2058" w:hanging="237"/>
      </w:pPr>
      <w:rPr>
        <w:rFonts w:hint="default"/>
        <w:lang w:val="en-GB" w:eastAsia="en-GB" w:bidi="en-GB"/>
      </w:rPr>
    </w:lvl>
    <w:lvl w:ilvl="2" w:tplc="2B20E882">
      <w:numFmt w:val="bullet"/>
      <w:lvlText w:val="•"/>
      <w:lvlJc w:val="left"/>
      <w:pPr>
        <w:ind w:left="3097" w:hanging="237"/>
      </w:pPr>
      <w:rPr>
        <w:rFonts w:hint="default"/>
        <w:lang w:val="en-GB" w:eastAsia="en-GB" w:bidi="en-GB"/>
      </w:rPr>
    </w:lvl>
    <w:lvl w:ilvl="3" w:tplc="805E2C88">
      <w:numFmt w:val="bullet"/>
      <w:lvlText w:val="•"/>
      <w:lvlJc w:val="left"/>
      <w:pPr>
        <w:ind w:left="4135" w:hanging="237"/>
      </w:pPr>
      <w:rPr>
        <w:rFonts w:hint="default"/>
        <w:lang w:val="en-GB" w:eastAsia="en-GB" w:bidi="en-GB"/>
      </w:rPr>
    </w:lvl>
    <w:lvl w:ilvl="4" w:tplc="D61A5BD8">
      <w:numFmt w:val="bullet"/>
      <w:lvlText w:val="•"/>
      <w:lvlJc w:val="left"/>
      <w:pPr>
        <w:ind w:left="5174" w:hanging="237"/>
      </w:pPr>
      <w:rPr>
        <w:rFonts w:hint="default"/>
        <w:lang w:val="en-GB" w:eastAsia="en-GB" w:bidi="en-GB"/>
      </w:rPr>
    </w:lvl>
    <w:lvl w:ilvl="5" w:tplc="D72A26A4">
      <w:numFmt w:val="bullet"/>
      <w:lvlText w:val="•"/>
      <w:lvlJc w:val="left"/>
      <w:pPr>
        <w:ind w:left="6213" w:hanging="237"/>
      </w:pPr>
      <w:rPr>
        <w:rFonts w:hint="default"/>
        <w:lang w:val="en-GB" w:eastAsia="en-GB" w:bidi="en-GB"/>
      </w:rPr>
    </w:lvl>
    <w:lvl w:ilvl="6" w:tplc="E69ED8B8">
      <w:numFmt w:val="bullet"/>
      <w:lvlText w:val="•"/>
      <w:lvlJc w:val="left"/>
      <w:pPr>
        <w:ind w:left="7251" w:hanging="237"/>
      </w:pPr>
      <w:rPr>
        <w:rFonts w:hint="default"/>
        <w:lang w:val="en-GB" w:eastAsia="en-GB" w:bidi="en-GB"/>
      </w:rPr>
    </w:lvl>
    <w:lvl w:ilvl="7" w:tplc="A74A71A6">
      <w:numFmt w:val="bullet"/>
      <w:lvlText w:val="•"/>
      <w:lvlJc w:val="left"/>
      <w:pPr>
        <w:ind w:left="8290" w:hanging="237"/>
      </w:pPr>
      <w:rPr>
        <w:rFonts w:hint="default"/>
        <w:lang w:val="en-GB" w:eastAsia="en-GB" w:bidi="en-GB"/>
      </w:rPr>
    </w:lvl>
    <w:lvl w:ilvl="8" w:tplc="8A043506">
      <w:numFmt w:val="bullet"/>
      <w:lvlText w:val="•"/>
      <w:lvlJc w:val="left"/>
      <w:pPr>
        <w:ind w:left="9329" w:hanging="237"/>
      </w:pPr>
      <w:rPr>
        <w:rFonts w:hint="default"/>
        <w:lang w:val="en-GB" w:eastAsia="en-GB" w:bidi="en-GB"/>
      </w:rPr>
    </w:lvl>
  </w:abstractNum>
  <w:abstractNum w:abstractNumId="2" w15:restartNumberingAfterBreak="0">
    <w:nsid w:val="2BD5421A"/>
    <w:multiLevelType w:val="hybridMultilevel"/>
    <w:tmpl w:val="1D3CDBBA"/>
    <w:lvl w:ilvl="0" w:tplc="1354E156">
      <w:numFmt w:val="bullet"/>
      <w:lvlText w:val=""/>
      <w:lvlJc w:val="left"/>
      <w:pPr>
        <w:ind w:left="567" w:hanging="568"/>
      </w:pPr>
      <w:rPr>
        <w:rFonts w:ascii="Wingdings" w:eastAsia="Wingdings" w:hAnsi="Wingdings" w:cs="Wingdings" w:hint="default"/>
        <w:w w:val="100"/>
        <w:sz w:val="24"/>
        <w:szCs w:val="24"/>
        <w:lang w:val="en-GB" w:eastAsia="en-GB" w:bidi="en-GB"/>
      </w:rPr>
    </w:lvl>
    <w:lvl w:ilvl="1" w:tplc="467A17D2">
      <w:numFmt w:val="bullet"/>
      <w:lvlText w:val="•"/>
      <w:lvlJc w:val="left"/>
      <w:pPr>
        <w:ind w:left="1437" w:hanging="568"/>
      </w:pPr>
      <w:rPr>
        <w:rFonts w:hint="default"/>
        <w:lang w:val="en-GB" w:eastAsia="en-GB" w:bidi="en-GB"/>
      </w:rPr>
    </w:lvl>
    <w:lvl w:ilvl="2" w:tplc="5A0CD2B8">
      <w:numFmt w:val="bullet"/>
      <w:lvlText w:val="•"/>
      <w:lvlJc w:val="left"/>
      <w:pPr>
        <w:ind w:left="2315" w:hanging="568"/>
      </w:pPr>
      <w:rPr>
        <w:rFonts w:hint="default"/>
        <w:lang w:val="en-GB" w:eastAsia="en-GB" w:bidi="en-GB"/>
      </w:rPr>
    </w:lvl>
    <w:lvl w:ilvl="3" w:tplc="5692803A">
      <w:numFmt w:val="bullet"/>
      <w:lvlText w:val="•"/>
      <w:lvlJc w:val="left"/>
      <w:pPr>
        <w:ind w:left="3192" w:hanging="568"/>
      </w:pPr>
      <w:rPr>
        <w:rFonts w:hint="default"/>
        <w:lang w:val="en-GB" w:eastAsia="en-GB" w:bidi="en-GB"/>
      </w:rPr>
    </w:lvl>
    <w:lvl w:ilvl="4" w:tplc="CB228086">
      <w:numFmt w:val="bullet"/>
      <w:lvlText w:val="•"/>
      <w:lvlJc w:val="left"/>
      <w:pPr>
        <w:ind w:left="4070" w:hanging="568"/>
      </w:pPr>
      <w:rPr>
        <w:rFonts w:hint="default"/>
        <w:lang w:val="en-GB" w:eastAsia="en-GB" w:bidi="en-GB"/>
      </w:rPr>
    </w:lvl>
    <w:lvl w:ilvl="5" w:tplc="F4249EDE">
      <w:numFmt w:val="bullet"/>
      <w:lvlText w:val="•"/>
      <w:lvlJc w:val="left"/>
      <w:pPr>
        <w:ind w:left="4948" w:hanging="568"/>
      </w:pPr>
      <w:rPr>
        <w:rFonts w:hint="default"/>
        <w:lang w:val="en-GB" w:eastAsia="en-GB" w:bidi="en-GB"/>
      </w:rPr>
    </w:lvl>
    <w:lvl w:ilvl="6" w:tplc="4D6212C6">
      <w:numFmt w:val="bullet"/>
      <w:lvlText w:val="•"/>
      <w:lvlJc w:val="left"/>
      <w:pPr>
        <w:ind w:left="5825" w:hanging="568"/>
      </w:pPr>
      <w:rPr>
        <w:rFonts w:hint="default"/>
        <w:lang w:val="en-GB" w:eastAsia="en-GB" w:bidi="en-GB"/>
      </w:rPr>
    </w:lvl>
    <w:lvl w:ilvl="7" w:tplc="90987FB0">
      <w:numFmt w:val="bullet"/>
      <w:lvlText w:val="•"/>
      <w:lvlJc w:val="left"/>
      <w:pPr>
        <w:ind w:left="6703" w:hanging="568"/>
      </w:pPr>
      <w:rPr>
        <w:rFonts w:hint="default"/>
        <w:lang w:val="en-GB" w:eastAsia="en-GB" w:bidi="en-GB"/>
      </w:rPr>
    </w:lvl>
    <w:lvl w:ilvl="8" w:tplc="E4E4A8BA">
      <w:numFmt w:val="bullet"/>
      <w:lvlText w:val="•"/>
      <w:lvlJc w:val="left"/>
      <w:pPr>
        <w:ind w:left="7581" w:hanging="568"/>
      </w:pPr>
      <w:rPr>
        <w:rFonts w:hint="default"/>
        <w:lang w:val="en-GB" w:eastAsia="en-GB" w:bidi="en-GB"/>
      </w:rPr>
    </w:lvl>
  </w:abstractNum>
  <w:abstractNum w:abstractNumId="3" w15:restartNumberingAfterBreak="0">
    <w:nsid w:val="45201876"/>
    <w:multiLevelType w:val="hybridMultilevel"/>
    <w:tmpl w:val="51CC8816"/>
    <w:lvl w:ilvl="0" w:tplc="43904726">
      <w:numFmt w:val="bullet"/>
      <w:lvlText w:val=""/>
      <w:lvlJc w:val="left"/>
      <w:pPr>
        <w:ind w:left="827" w:hanging="360"/>
      </w:pPr>
      <w:rPr>
        <w:rFonts w:ascii="Wingdings" w:eastAsia="Wingdings" w:hAnsi="Wingdings" w:cs="Wingdings" w:hint="default"/>
        <w:w w:val="100"/>
        <w:sz w:val="24"/>
        <w:szCs w:val="24"/>
        <w:lang w:val="en-GB" w:eastAsia="en-GB" w:bidi="en-GB"/>
      </w:rPr>
    </w:lvl>
    <w:lvl w:ilvl="1" w:tplc="DC60DB16">
      <w:numFmt w:val="bullet"/>
      <w:lvlText w:val="•"/>
      <w:lvlJc w:val="left"/>
      <w:pPr>
        <w:ind w:left="1222" w:hanging="360"/>
      </w:pPr>
      <w:rPr>
        <w:rFonts w:hint="default"/>
        <w:lang w:val="en-GB" w:eastAsia="en-GB" w:bidi="en-GB"/>
      </w:rPr>
    </w:lvl>
    <w:lvl w:ilvl="2" w:tplc="94DA16BE">
      <w:numFmt w:val="bullet"/>
      <w:lvlText w:val="•"/>
      <w:lvlJc w:val="left"/>
      <w:pPr>
        <w:ind w:left="1625" w:hanging="360"/>
      </w:pPr>
      <w:rPr>
        <w:rFonts w:hint="default"/>
        <w:lang w:val="en-GB" w:eastAsia="en-GB" w:bidi="en-GB"/>
      </w:rPr>
    </w:lvl>
    <w:lvl w:ilvl="3" w:tplc="CBD09350">
      <w:numFmt w:val="bullet"/>
      <w:lvlText w:val="•"/>
      <w:lvlJc w:val="left"/>
      <w:pPr>
        <w:ind w:left="2027" w:hanging="360"/>
      </w:pPr>
      <w:rPr>
        <w:rFonts w:hint="default"/>
        <w:lang w:val="en-GB" w:eastAsia="en-GB" w:bidi="en-GB"/>
      </w:rPr>
    </w:lvl>
    <w:lvl w:ilvl="4" w:tplc="CFCC422C">
      <w:numFmt w:val="bullet"/>
      <w:lvlText w:val="•"/>
      <w:lvlJc w:val="left"/>
      <w:pPr>
        <w:ind w:left="2430" w:hanging="360"/>
      </w:pPr>
      <w:rPr>
        <w:rFonts w:hint="default"/>
        <w:lang w:val="en-GB" w:eastAsia="en-GB" w:bidi="en-GB"/>
      </w:rPr>
    </w:lvl>
    <w:lvl w:ilvl="5" w:tplc="22E4E950">
      <w:numFmt w:val="bullet"/>
      <w:lvlText w:val="•"/>
      <w:lvlJc w:val="left"/>
      <w:pPr>
        <w:ind w:left="2833" w:hanging="360"/>
      </w:pPr>
      <w:rPr>
        <w:rFonts w:hint="default"/>
        <w:lang w:val="en-GB" w:eastAsia="en-GB" w:bidi="en-GB"/>
      </w:rPr>
    </w:lvl>
    <w:lvl w:ilvl="6" w:tplc="344A487A">
      <w:numFmt w:val="bullet"/>
      <w:lvlText w:val="•"/>
      <w:lvlJc w:val="left"/>
      <w:pPr>
        <w:ind w:left="3235" w:hanging="360"/>
      </w:pPr>
      <w:rPr>
        <w:rFonts w:hint="default"/>
        <w:lang w:val="en-GB" w:eastAsia="en-GB" w:bidi="en-GB"/>
      </w:rPr>
    </w:lvl>
    <w:lvl w:ilvl="7" w:tplc="E1BA55EA">
      <w:numFmt w:val="bullet"/>
      <w:lvlText w:val="•"/>
      <w:lvlJc w:val="left"/>
      <w:pPr>
        <w:ind w:left="3638" w:hanging="360"/>
      </w:pPr>
      <w:rPr>
        <w:rFonts w:hint="default"/>
        <w:lang w:val="en-GB" w:eastAsia="en-GB" w:bidi="en-GB"/>
      </w:rPr>
    </w:lvl>
    <w:lvl w:ilvl="8" w:tplc="62082E56">
      <w:numFmt w:val="bullet"/>
      <w:lvlText w:val="•"/>
      <w:lvlJc w:val="left"/>
      <w:pPr>
        <w:ind w:left="4040" w:hanging="360"/>
      </w:pPr>
      <w:rPr>
        <w:rFonts w:hint="default"/>
        <w:lang w:val="en-GB" w:eastAsia="en-GB" w:bidi="en-GB"/>
      </w:rPr>
    </w:lvl>
  </w:abstractNum>
  <w:abstractNum w:abstractNumId="4" w15:restartNumberingAfterBreak="0">
    <w:nsid w:val="477D513F"/>
    <w:multiLevelType w:val="hybridMultilevel"/>
    <w:tmpl w:val="60D8A92A"/>
    <w:lvl w:ilvl="0" w:tplc="34667306">
      <w:numFmt w:val="bullet"/>
      <w:lvlText w:val=""/>
      <w:lvlJc w:val="left"/>
      <w:pPr>
        <w:ind w:left="885" w:hanging="568"/>
      </w:pPr>
      <w:rPr>
        <w:rFonts w:ascii="Wingdings" w:eastAsia="Wingdings" w:hAnsi="Wingdings" w:cs="Wingdings" w:hint="default"/>
        <w:w w:val="100"/>
        <w:sz w:val="24"/>
        <w:szCs w:val="24"/>
        <w:lang w:val="en-GB" w:eastAsia="en-GB" w:bidi="en-GB"/>
      </w:rPr>
    </w:lvl>
    <w:lvl w:ilvl="1" w:tplc="1632D664">
      <w:numFmt w:val="bullet"/>
      <w:lvlText w:val="•"/>
      <w:lvlJc w:val="left"/>
      <w:pPr>
        <w:ind w:left="1909" w:hanging="568"/>
      </w:pPr>
      <w:rPr>
        <w:rFonts w:hint="default"/>
        <w:lang w:val="en-GB" w:eastAsia="en-GB" w:bidi="en-GB"/>
      </w:rPr>
    </w:lvl>
    <w:lvl w:ilvl="2" w:tplc="6C3828FA">
      <w:numFmt w:val="bullet"/>
      <w:lvlText w:val="•"/>
      <w:lvlJc w:val="left"/>
      <w:pPr>
        <w:ind w:left="2939" w:hanging="568"/>
      </w:pPr>
      <w:rPr>
        <w:rFonts w:hint="default"/>
        <w:lang w:val="en-GB" w:eastAsia="en-GB" w:bidi="en-GB"/>
      </w:rPr>
    </w:lvl>
    <w:lvl w:ilvl="3" w:tplc="46FCA466">
      <w:numFmt w:val="bullet"/>
      <w:lvlText w:val="•"/>
      <w:lvlJc w:val="left"/>
      <w:pPr>
        <w:ind w:left="3968" w:hanging="568"/>
      </w:pPr>
      <w:rPr>
        <w:rFonts w:hint="default"/>
        <w:lang w:val="en-GB" w:eastAsia="en-GB" w:bidi="en-GB"/>
      </w:rPr>
    </w:lvl>
    <w:lvl w:ilvl="4" w:tplc="7C4258A0">
      <w:numFmt w:val="bullet"/>
      <w:lvlText w:val="•"/>
      <w:lvlJc w:val="left"/>
      <w:pPr>
        <w:ind w:left="4998" w:hanging="568"/>
      </w:pPr>
      <w:rPr>
        <w:rFonts w:hint="default"/>
        <w:lang w:val="en-GB" w:eastAsia="en-GB" w:bidi="en-GB"/>
      </w:rPr>
    </w:lvl>
    <w:lvl w:ilvl="5" w:tplc="77AEDB70">
      <w:numFmt w:val="bullet"/>
      <w:lvlText w:val="•"/>
      <w:lvlJc w:val="left"/>
      <w:pPr>
        <w:ind w:left="6027" w:hanging="568"/>
      </w:pPr>
      <w:rPr>
        <w:rFonts w:hint="default"/>
        <w:lang w:val="en-GB" w:eastAsia="en-GB" w:bidi="en-GB"/>
      </w:rPr>
    </w:lvl>
    <w:lvl w:ilvl="6" w:tplc="F99C630A">
      <w:numFmt w:val="bullet"/>
      <w:lvlText w:val="•"/>
      <w:lvlJc w:val="left"/>
      <w:pPr>
        <w:ind w:left="7057" w:hanging="568"/>
      </w:pPr>
      <w:rPr>
        <w:rFonts w:hint="default"/>
        <w:lang w:val="en-GB" w:eastAsia="en-GB" w:bidi="en-GB"/>
      </w:rPr>
    </w:lvl>
    <w:lvl w:ilvl="7" w:tplc="FE4E98A2">
      <w:numFmt w:val="bullet"/>
      <w:lvlText w:val="•"/>
      <w:lvlJc w:val="left"/>
      <w:pPr>
        <w:ind w:left="8086" w:hanging="568"/>
      </w:pPr>
      <w:rPr>
        <w:rFonts w:hint="default"/>
        <w:lang w:val="en-GB" w:eastAsia="en-GB" w:bidi="en-GB"/>
      </w:rPr>
    </w:lvl>
    <w:lvl w:ilvl="8" w:tplc="2CC4C99C">
      <w:numFmt w:val="bullet"/>
      <w:lvlText w:val="•"/>
      <w:lvlJc w:val="left"/>
      <w:pPr>
        <w:ind w:left="9116" w:hanging="568"/>
      </w:pPr>
      <w:rPr>
        <w:rFonts w:hint="default"/>
        <w:lang w:val="en-GB" w:eastAsia="en-GB" w:bidi="en-GB"/>
      </w:rPr>
    </w:lvl>
  </w:abstractNum>
  <w:abstractNum w:abstractNumId="5" w15:restartNumberingAfterBreak="0">
    <w:nsid w:val="48390587"/>
    <w:multiLevelType w:val="hybridMultilevel"/>
    <w:tmpl w:val="750A9CAA"/>
    <w:lvl w:ilvl="0" w:tplc="91304C54">
      <w:numFmt w:val="bullet"/>
      <w:lvlText w:val=""/>
      <w:lvlJc w:val="left"/>
      <w:pPr>
        <w:ind w:left="900" w:hanging="568"/>
      </w:pPr>
      <w:rPr>
        <w:rFonts w:ascii="Wingdings" w:eastAsia="Wingdings" w:hAnsi="Wingdings" w:cs="Wingdings" w:hint="default"/>
        <w:w w:val="100"/>
        <w:sz w:val="24"/>
        <w:szCs w:val="24"/>
        <w:lang w:val="en-GB" w:eastAsia="en-GB" w:bidi="en-GB"/>
      </w:rPr>
    </w:lvl>
    <w:lvl w:ilvl="1" w:tplc="C5BA0B3A">
      <w:numFmt w:val="bullet"/>
      <w:lvlText w:val="•"/>
      <w:lvlJc w:val="left"/>
      <w:pPr>
        <w:ind w:left="1929" w:hanging="568"/>
      </w:pPr>
      <w:rPr>
        <w:rFonts w:hint="default"/>
        <w:lang w:val="en-GB" w:eastAsia="en-GB" w:bidi="en-GB"/>
      </w:rPr>
    </w:lvl>
    <w:lvl w:ilvl="2" w:tplc="F4A2B0EC">
      <w:numFmt w:val="bullet"/>
      <w:lvlText w:val="•"/>
      <w:lvlJc w:val="left"/>
      <w:pPr>
        <w:ind w:left="2958" w:hanging="568"/>
      </w:pPr>
      <w:rPr>
        <w:rFonts w:hint="default"/>
        <w:lang w:val="en-GB" w:eastAsia="en-GB" w:bidi="en-GB"/>
      </w:rPr>
    </w:lvl>
    <w:lvl w:ilvl="3" w:tplc="FB42DB9E">
      <w:numFmt w:val="bullet"/>
      <w:lvlText w:val="•"/>
      <w:lvlJc w:val="left"/>
      <w:pPr>
        <w:ind w:left="3987" w:hanging="568"/>
      </w:pPr>
      <w:rPr>
        <w:rFonts w:hint="default"/>
        <w:lang w:val="en-GB" w:eastAsia="en-GB" w:bidi="en-GB"/>
      </w:rPr>
    </w:lvl>
    <w:lvl w:ilvl="4" w:tplc="D28A8160">
      <w:numFmt w:val="bullet"/>
      <w:lvlText w:val="•"/>
      <w:lvlJc w:val="left"/>
      <w:pPr>
        <w:ind w:left="5016" w:hanging="568"/>
      </w:pPr>
      <w:rPr>
        <w:rFonts w:hint="default"/>
        <w:lang w:val="en-GB" w:eastAsia="en-GB" w:bidi="en-GB"/>
      </w:rPr>
    </w:lvl>
    <w:lvl w:ilvl="5" w:tplc="C902E418">
      <w:numFmt w:val="bullet"/>
      <w:lvlText w:val="•"/>
      <w:lvlJc w:val="left"/>
      <w:pPr>
        <w:ind w:left="6045" w:hanging="568"/>
      </w:pPr>
      <w:rPr>
        <w:rFonts w:hint="default"/>
        <w:lang w:val="en-GB" w:eastAsia="en-GB" w:bidi="en-GB"/>
      </w:rPr>
    </w:lvl>
    <w:lvl w:ilvl="6" w:tplc="2BAE241C">
      <w:numFmt w:val="bullet"/>
      <w:lvlText w:val="•"/>
      <w:lvlJc w:val="left"/>
      <w:pPr>
        <w:ind w:left="7074" w:hanging="568"/>
      </w:pPr>
      <w:rPr>
        <w:rFonts w:hint="default"/>
        <w:lang w:val="en-GB" w:eastAsia="en-GB" w:bidi="en-GB"/>
      </w:rPr>
    </w:lvl>
    <w:lvl w:ilvl="7" w:tplc="884C2DC2">
      <w:numFmt w:val="bullet"/>
      <w:lvlText w:val="•"/>
      <w:lvlJc w:val="left"/>
      <w:pPr>
        <w:ind w:left="8103" w:hanging="568"/>
      </w:pPr>
      <w:rPr>
        <w:rFonts w:hint="default"/>
        <w:lang w:val="en-GB" w:eastAsia="en-GB" w:bidi="en-GB"/>
      </w:rPr>
    </w:lvl>
    <w:lvl w:ilvl="8" w:tplc="E9B200E4">
      <w:numFmt w:val="bullet"/>
      <w:lvlText w:val="•"/>
      <w:lvlJc w:val="left"/>
      <w:pPr>
        <w:ind w:left="9132" w:hanging="568"/>
      </w:pPr>
      <w:rPr>
        <w:rFonts w:hint="default"/>
        <w:lang w:val="en-GB" w:eastAsia="en-GB" w:bidi="en-GB"/>
      </w:rPr>
    </w:lvl>
  </w:abstractNum>
  <w:abstractNum w:abstractNumId="6" w15:restartNumberingAfterBreak="0">
    <w:nsid w:val="54E7746C"/>
    <w:multiLevelType w:val="hybridMultilevel"/>
    <w:tmpl w:val="6BEE186E"/>
    <w:lvl w:ilvl="0" w:tplc="7B583D86">
      <w:numFmt w:val="bullet"/>
      <w:lvlText w:val=""/>
      <w:lvlJc w:val="left"/>
      <w:pPr>
        <w:ind w:left="504" w:hanging="360"/>
      </w:pPr>
      <w:rPr>
        <w:rFonts w:ascii="Symbol" w:eastAsia="Symbol" w:hAnsi="Symbol" w:cs="Symbol" w:hint="default"/>
        <w:w w:val="99"/>
        <w:sz w:val="22"/>
        <w:szCs w:val="22"/>
        <w:lang w:val="en-GB" w:eastAsia="en-GB" w:bidi="en-GB"/>
      </w:rPr>
    </w:lvl>
    <w:lvl w:ilvl="1" w:tplc="BAD4DE7E">
      <w:numFmt w:val="bullet"/>
      <w:lvlText w:val="•"/>
      <w:lvlJc w:val="left"/>
      <w:pPr>
        <w:ind w:left="815" w:hanging="360"/>
      </w:pPr>
      <w:rPr>
        <w:rFonts w:hint="default"/>
        <w:lang w:val="en-GB" w:eastAsia="en-GB" w:bidi="en-GB"/>
      </w:rPr>
    </w:lvl>
    <w:lvl w:ilvl="2" w:tplc="2D8E2DA2">
      <w:numFmt w:val="bullet"/>
      <w:lvlText w:val="•"/>
      <w:lvlJc w:val="left"/>
      <w:pPr>
        <w:ind w:left="1130" w:hanging="360"/>
      </w:pPr>
      <w:rPr>
        <w:rFonts w:hint="default"/>
        <w:lang w:val="en-GB" w:eastAsia="en-GB" w:bidi="en-GB"/>
      </w:rPr>
    </w:lvl>
    <w:lvl w:ilvl="3" w:tplc="E3B89C18">
      <w:numFmt w:val="bullet"/>
      <w:lvlText w:val="•"/>
      <w:lvlJc w:val="left"/>
      <w:pPr>
        <w:ind w:left="1445" w:hanging="360"/>
      </w:pPr>
      <w:rPr>
        <w:rFonts w:hint="default"/>
        <w:lang w:val="en-GB" w:eastAsia="en-GB" w:bidi="en-GB"/>
      </w:rPr>
    </w:lvl>
    <w:lvl w:ilvl="4" w:tplc="EAE85A82">
      <w:numFmt w:val="bullet"/>
      <w:lvlText w:val="•"/>
      <w:lvlJc w:val="left"/>
      <w:pPr>
        <w:ind w:left="1760" w:hanging="360"/>
      </w:pPr>
      <w:rPr>
        <w:rFonts w:hint="default"/>
        <w:lang w:val="en-GB" w:eastAsia="en-GB" w:bidi="en-GB"/>
      </w:rPr>
    </w:lvl>
    <w:lvl w:ilvl="5" w:tplc="814C9EC2">
      <w:numFmt w:val="bullet"/>
      <w:lvlText w:val="•"/>
      <w:lvlJc w:val="left"/>
      <w:pPr>
        <w:ind w:left="2075" w:hanging="360"/>
      </w:pPr>
      <w:rPr>
        <w:rFonts w:hint="default"/>
        <w:lang w:val="en-GB" w:eastAsia="en-GB" w:bidi="en-GB"/>
      </w:rPr>
    </w:lvl>
    <w:lvl w:ilvl="6" w:tplc="11D6C59E">
      <w:numFmt w:val="bullet"/>
      <w:lvlText w:val="•"/>
      <w:lvlJc w:val="left"/>
      <w:pPr>
        <w:ind w:left="2390" w:hanging="360"/>
      </w:pPr>
      <w:rPr>
        <w:rFonts w:hint="default"/>
        <w:lang w:val="en-GB" w:eastAsia="en-GB" w:bidi="en-GB"/>
      </w:rPr>
    </w:lvl>
    <w:lvl w:ilvl="7" w:tplc="D654E852">
      <w:numFmt w:val="bullet"/>
      <w:lvlText w:val="•"/>
      <w:lvlJc w:val="left"/>
      <w:pPr>
        <w:ind w:left="2705" w:hanging="360"/>
      </w:pPr>
      <w:rPr>
        <w:rFonts w:hint="default"/>
        <w:lang w:val="en-GB" w:eastAsia="en-GB" w:bidi="en-GB"/>
      </w:rPr>
    </w:lvl>
    <w:lvl w:ilvl="8" w:tplc="41FCDBFE">
      <w:numFmt w:val="bullet"/>
      <w:lvlText w:val="•"/>
      <w:lvlJc w:val="left"/>
      <w:pPr>
        <w:ind w:left="3020" w:hanging="360"/>
      </w:pPr>
      <w:rPr>
        <w:rFonts w:hint="default"/>
        <w:lang w:val="en-GB" w:eastAsia="en-GB" w:bidi="en-GB"/>
      </w:rPr>
    </w:lvl>
  </w:abstractNum>
  <w:abstractNum w:abstractNumId="7" w15:restartNumberingAfterBreak="0">
    <w:nsid w:val="54E946DC"/>
    <w:multiLevelType w:val="hybridMultilevel"/>
    <w:tmpl w:val="5BEA78F4"/>
    <w:lvl w:ilvl="0" w:tplc="C98477CC">
      <w:numFmt w:val="bullet"/>
      <w:lvlText w:val=""/>
      <w:lvlJc w:val="left"/>
      <w:pPr>
        <w:ind w:left="467" w:hanging="360"/>
      </w:pPr>
      <w:rPr>
        <w:rFonts w:ascii="Symbol" w:eastAsia="Symbol" w:hAnsi="Symbol" w:cs="Symbol" w:hint="default"/>
        <w:w w:val="100"/>
        <w:sz w:val="24"/>
        <w:szCs w:val="24"/>
        <w:lang w:val="en-GB" w:eastAsia="en-GB" w:bidi="en-GB"/>
      </w:rPr>
    </w:lvl>
    <w:lvl w:ilvl="1" w:tplc="37A8A206">
      <w:numFmt w:val="bullet"/>
      <w:lvlText w:val="•"/>
      <w:lvlJc w:val="left"/>
      <w:pPr>
        <w:ind w:left="721" w:hanging="360"/>
      </w:pPr>
      <w:rPr>
        <w:rFonts w:hint="default"/>
        <w:lang w:val="en-GB" w:eastAsia="en-GB" w:bidi="en-GB"/>
      </w:rPr>
    </w:lvl>
    <w:lvl w:ilvl="2" w:tplc="4AFAB9BE">
      <w:numFmt w:val="bullet"/>
      <w:lvlText w:val="•"/>
      <w:lvlJc w:val="left"/>
      <w:pPr>
        <w:ind w:left="983" w:hanging="360"/>
      </w:pPr>
      <w:rPr>
        <w:rFonts w:hint="default"/>
        <w:lang w:val="en-GB" w:eastAsia="en-GB" w:bidi="en-GB"/>
      </w:rPr>
    </w:lvl>
    <w:lvl w:ilvl="3" w:tplc="57E8FB40">
      <w:numFmt w:val="bullet"/>
      <w:lvlText w:val="•"/>
      <w:lvlJc w:val="left"/>
      <w:pPr>
        <w:ind w:left="1244" w:hanging="360"/>
      </w:pPr>
      <w:rPr>
        <w:rFonts w:hint="default"/>
        <w:lang w:val="en-GB" w:eastAsia="en-GB" w:bidi="en-GB"/>
      </w:rPr>
    </w:lvl>
    <w:lvl w:ilvl="4" w:tplc="5814574A">
      <w:numFmt w:val="bullet"/>
      <w:lvlText w:val="•"/>
      <w:lvlJc w:val="left"/>
      <w:pPr>
        <w:ind w:left="1506" w:hanging="360"/>
      </w:pPr>
      <w:rPr>
        <w:rFonts w:hint="default"/>
        <w:lang w:val="en-GB" w:eastAsia="en-GB" w:bidi="en-GB"/>
      </w:rPr>
    </w:lvl>
    <w:lvl w:ilvl="5" w:tplc="189A4196">
      <w:numFmt w:val="bullet"/>
      <w:lvlText w:val="•"/>
      <w:lvlJc w:val="left"/>
      <w:pPr>
        <w:ind w:left="1767" w:hanging="360"/>
      </w:pPr>
      <w:rPr>
        <w:rFonts w:hint="default"/>
        <w:lang w:val="en-GB" w:eastAsia="en-GB" w:bidi="en-GB"/>
      </w:rPr>
    </w:lvl>
    <w:lvl w:ilvl="6" w:tplc="95AC7B4A">
      <w:numFmt w:val="bullet"/>
      <w:lvlText w:val="•"/>
      <w:lvlJc w:val="left"/>
      <w:pPr>
        <w:ind w:left="2029" w:hanging="360"/>
      </w:pPr>
      <w:rPr>
        <w:rFonts w:hint="default"/>
        <w:lang w:val="en-GB" w:eastAsia="en-GB" w:bidi="en-GB"/>
      </w:rPr>
    </w:lvl>
    <w:lvl w:ilvl="7" w:tplc="3CF87DC0">
      <w:numFmt w:val="bullet"/>
      <w:lvlText w:val="•"/>
      <w:lvlJc w:val="left"/>
      <w:pPr>
        <w:ind w:left="2290" w:hanging="360"/>
      </w:pPr>
      <w:rPr>
        <w:rFonts w:hint="default"/>
        <w:lang w:val="en-GB" w:eastAsia="en-GB" w:bidi="en-GB"/>
      </w:rPr>
    </w:lvl>
    <w:lvl w:ilvl="8" w:tplc="B740AF76">
      <w:numFmt w:val="bullet"/>
      <w:lvlText w:val="•"/>
      <w:lvlJc w:val="left"/>
      <w:pPr>
        <w:ind w:left="2552" w:hanging="360"/>
      </w:pPr>
      <w:rPr>
        <w:rFonts w:hint="default"/>
        <w:lang w:val="en-GB" w:eastAsia="en-GB" w:bidi="en-GB"/>
      </w:rPr>
    </w:lvl>
  </w:abstractNum>
  <w:abstractNum w:abstractNumId="8" w15:restartNumberingAfterBreak="0">
    <w:nsid w:val="660343DE"/>
    <w:multiLevelType w:val="hybridMultilevel"/>
    <w:tmpl w:val="DDEC4CC6"/>
    <w:lvl w:ilvl="0" w:tplc="C79C4CF2">
      <w:numFmt w:val="bullet"/>
      <w:lvlText w:val=""/>
      <w:lvlJc w:val="left"/>
      <w:pPr>
        <w:ind w:left="467" w:hanging="360"/>
      </w:pPr>
      <w:rPr>
        <w:rFonts w:ascii="Symbol" w:eastAsia="Symbol" w:hAnsi="Symbol" w:cs="Symbol" w:hint="default"/>
        <w:w w:val="100"/>
        <w:sz w:val="24"/>
        <w:szCs w:val="24"/>
        <w:lang w:val="en-GB" w:eastAsia="en-GB" w:bidi="en-GB"/>
      </w:rPr>
    </w:lvl>
    <w:lvl w:ilvl="1" w:tplc="51B4D186">
      <w:numFmt w:val="bullet"/>
      <w:lvlText w:val="•"/>
      <w:lvlJc w:val="left"/>
      <w:pPr>
        <w:ind w:left="721" w:hanging="360"/>
      </w:pPr>
      <w:rPr>
        <w:rFonts w:hint="default"/>
        <w:lang w:val="en-GB" w:eastAsia="en-GB" w:bidi="en-GB"/>
      </w:rPr>
    </w:lvl>
    <w:lvl w:ilvl="2" w:tplc="AFE2058E">
      <w:numFmt w:val="bullet"/>
      <w:lvlText w:val="•"/>
      <w:lvlJc w:val="left"/>
      <w:pPr>
        <w:ind w:left="983" w:hanging="360"/>
      </w:pPr>
      <w:rPr>
        <w:rFonts w:hint="default"/>
        <w:lang w:val="en-GB" w:eastAsia="en-GB" w:bidi="en-GB"/>
      </w:rPr>
    </w:lvl>
    <w:lvl w:ilvl="3" w:tplc="62F81BA8">
      <w:numFmt w:val="bullet"/>
      <w:lvlText w:val="•"/>
      <w:lvlJc w:val="left"/>
      <w:pPr>
        <w:ind w:left="1244" w:hanging="360"/>
      </w:pPr>
      <w:rPr>
        <w:rFonts w:hint="default"/>
        <w:lang w:val="en-GB" w:eastAsia="en-GB" w:bidi="en-GB"/>
      </w:rPr>
    </w:lvl>
    <w:lvl w:ilvl="4" w:tplc="52D630D8">
      <w:numFmt w:val="bullet"/>
      <w:lvlText w:val="•"/>
      <w:lvlJc w:val="left"/>
      <w:pPr>
        <w:ind w:left="1506" w:hanging="360"/>
      </w:pPr>
      <w:rPr>
        <w:rFonts w:hint="default"/>
        <w:lang w:val="en-GB" w:eastAsia="en-GB" w:bidi="en-GB"/>
      </w:rPr>
    </w:lvl>
    <w:lvl w:ilvl="5" w:tplc="2CC6146C">
      <w:numFmt w:val="bullet"/>
      <w:lvlText w:val="•"/>
      <w:lvlJc w:val="left"/>
      <w:pPr>
        <w:ind w:left="1767" w:hanging="360"/>
      </w:pPr>
      <w:rPr>
        <w:rFonts w:hint="default"/>
        <w:lang w:val="en-GB" w:eastAsia="en-GB" w:bidi="en-GB"/>
      </w:rPr>
    </w:lvl>
    <w:lvl w:ilvl="6" w:tplc="E61EABCC">
      <w:numFmt w:val="bullet"/>
      <w:lvlText w:val="•"/>
      <w:lvlJc w:val="left"/>
      <w:pPr>
        <w:ind w:left="2029" w:hanging="360"/>
      </w:pPr>
      <w:rPr>
        <w:rFonts w:hint="default"/>
        <w:lang w:val="en-GB" w:eastAsia="en-GB" w:bidi="en-GB"/>
      </w:rPr>
    </w:lvl>
    <w:lvl w:ilvl="7" w:tplc="3E6C0A08">
      <w:numFmt w:val="bullet"/>
      <w:lvlText w:val="•"/>
      <w:lvlJc w:val="left"/>
      <w:pPr>
        <w:ind w:left="2290" w:hanging="360"/>
      </w:pPr>
      <w:rPr>
        <w:rFonts w:hint="default"/>
        <w:lang w:val="en-GB" w:eastAsia="en-GB" w:bidi="en-GB"/>
      </w:rPr>
    </w:lvl>
    <w:lvl w:ilvl="8" w:tplc="28AA7BC2">
      <w:numFmt w:val="bullet"/>
      <w:lvlText w:val="•"/>
      <w:lvlJc w:val="left"/>
      <w:pPr>
        <w:ind w:left="2552" w:hanging="360"/>
      </w:pPr>
      <w:rPr>
        <w:rFonts w:hint="default"/>
        <w:lang w:val="en-GB" w:eastAsia="en-GB" w:bidi="en-GB"/>
      </w:rPr>
    </w:lvl>
  </w:abstractNum>
  <w:num w:numId="1">
    <w:abstractNumId w:val="3"/>
  </w:num>
  <w:num w:numId="2">
    <w:abstractNumId w:val="0"/>
  </w:num>
  <w:num w:numId="3">
    <w:abstractNumId w:val="7"/>
  </w:num>
  <w:num w:numId="4">
    <w:abstractNumId w:val="8"/>
  </w:num>
  <w:num w:numId="5">
    <w:abstractNumId w:val="1"/>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BC05EB"/>
    <w:rsid w:val="00556182"/>
    <w:rsid w:val="00BC0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14:docId w14:val="5397B6FB"/>
  <w15:docId w15:val="{A8B93392-02B0-4549-9282-740E7BD7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20"/>
      <w:ind w:left="1015" w:hanging="190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5" w:right="10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direct.gov.uk/articles/coronavirus-covid-19-pausing-shielding-extremely-vulnerable-people" TargetMode="External"/><Relationship Id="rId5" Type="http://schemas.openxmlformats.org/officeDocument/2006/relationships/hyperlink" Target="https://www.nidirect.gov.uk/articles/coronavirus-covid-19-pausing-shielding-extremely-vulnerable-peop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921</Words>
  <Characters>5254</Characters>
  <Application>Microsoft Office Word</Application>
  <DocSecurity>4</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Parkes, Caroline</dc:creator>
  <cp:lastModifiedBy>Michelle</cp:lastModifiedBy>
  <cp:revision>2</cp:revision>
  <dcterms:created xsi:type="dcterms:W3CDTF">2021-01-28T09:10:00Z</dcterms:created>
  <dcterms:modified xsi:type="dcterms:W3CDTF">2021-01-28T09:10:00Z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Acrobat PDFMaker 17 for Word</vt:lpwstr>
  </property>
  <property fmtid="{D5CDD505-2E9C-101B-9397-08002B2CF9AE}" pid="4" name="LastSaved">
    <vt:filetime>2021-01-21T00:00:00Z</vt:filetime>
  </property>
</Properties>
</file>